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0C1F" w:rsidRPr="00F838D6" w:rsidRDefault="004F0C1F" w:rsidP="00F838D6">
      <w:pPr>
        <w:widowControl/>
        <w:spacing w:line="700" w:lineRule="exact"/>
        <w:ind w:firstLineChars="250" w:firstLine="800"/>
        <w:jc w:val="right"/>
        <w:rPr>
          <w:rFonts w:ascii="仿宋" w:eastAsia="仿宋" w:hAnsi="仿宋" w:cs="宋体"/>
          <w:kern w:val="0"/>
          <w:sz w:val="32"/>
          <w:szCs w:val="32"/>
        </w:rPr>
      </w:pPr>
    </w:p>
    <w:p w:rsidR="00257604" w:rsidRPr="00DA4F9A" w:rsidRDefault="00257604" w:rsidP="00DA4F9A">
      <w:pPr>
        <w:widowControl/>
        <w:spacing w:line="700" w:lineRule="exact"/>
        <w:ind w:firstLineChars="250" w:firstLine="1104"/>
        <w:jc w:val="left"/>
        <w:rPr>
          <w:rFonts w:asciiTheme="majorEastAsia" w:eastAsiaTheme="majorEastAsia" w:hAnsiTheme="majorEastAsia" w:cs="宋体"/>
          <w:b/>
          <w:kern w:val="0"/>
          <w:sz w:val="44"/>
          <w:szCs w:val="44"/>
        </w:rPr>
      </w:pPr>
      <w:r w:rsidRPr="00DA4F9A">
        <w:rPr>
          <w:rFonts w:asciiTheme="majorEastAsia" w:eastAsiaTheme="majorEastAsia" w:hAnsiTheme="majorEastAsia" w:cs="宋体" w:hint="eastAsia"/>
          <w:b/>
          <w:kern w:val="0"/>
          <w:sz w:val="44"/>
          <w:szCs w:val="44"/>
        </w:rPr>
        <w:t>关于做好201</w:t>
      </w:r>
      <w:r w:rsidR="00E6779B" w:rsidRPr="00DA4F9A">
        <w:rPr>
          <w:rFonts w:asciiTheme="majorEastAsia" w:eastAsiaTheme="majorEastAsia" w:hAnsiTheme="majorEastAsia" w:cs="宋体" w:hint="eastAsia"/>
          <w:b/>
          <w:kern w:val="0"/>
          <w:sz w:val="44"/>
          <w:szCs w:val="44"/>
        </w:rPr>
        <w:t>9</w:t>
      </w:r>
      <w:r w:rsidRPr="00DA4F9A">
        <w:rPr>
          <w:rFonts w:asciiTheme="majorEastAsia" w:eastAsiaTheme="majorEastAsia" w:hAnsiTheme="majorEastAsia" w:cs="宋体" w:hint="eastAsia"/>
          <w:b/>
          <w:kern w:val="0"/>
          <w:sz w:val="44"/>
          <w:szCs w:val="44"/>
        </w:rPr>
        <w:t>年度二级建造师</w:t>
      </w:r>
    </w:p>
    <w:p w:rsidR="00257604" w:rsidRPr="00DA4F9A" w:rsidRDefault="00257604" w:rsidP="00257604">
      <w:pPr>
        <w:widowControl/>
        <w:spacing w:line="700" w:lineRule="exact"/>
        <w:jc w:val="center"/>
        <w:rPr>
          <w:rFonts w:asciiTheme="majorEastAsia" w:eastAsiaTheme="majorEastAsia" w:hAnsiTheme="majorEastAsia" w:cs="宋体"/>
          <w:b/>
          <w:kern w:val="0"/>
          <w:sz w:val="44"/>
          <w:szCs w:val="44"/>
        </w:rPr>
      </w:pPr>
      <w:r w:rsidRPr="00DA4F9A">
        <w:rPr>
          <w:rFonts w:asciiTheme="majorEastAsia" w:eastAsiaTheme="majorEastAsia" w:hAnsiTheme="majorEastAsia" w:cs="宋体" w:hint="eastAsia"/>
          <w:b/>
          <w:kern w:val="0"/>
          <w:sz w:val="44"/>
          <w:szCs w:val="44"/>
        </w:rPr>
        <w:t>执业资格考试报名工作有关问题的通知</w:t>
      </w:r>
    </w:p>
    <w:p w:rsidR="00A93598" w:rsidRDefault="00A93598" w:rsidP="00A93598">
      <w:pPr>
        <w:pStyle w:val="ac"/>
        <w:spacing w:line="360" w:lineRule="auto"/>
        <w:rPr>
          <w:rFonts w:ascii="仿宋" w:eastAsia="仿宋" w:hAnsi="仿宋"/>
          <w:sz w:val="32"/>
          <w:szCs w:val="32"/>
        </w:rPr>
      </w:pPr>
      <w:r>
        <w:rPr>
          <w:rFonts w:ascii="仿宋" w:eastAsia="仿宋" w:hAnsi="仿宋" w:hint="eastAsia"/>
          <w:sz w:val="32"/>
          <w:szCs w:val="32"/>
        </w:rPr>
        <w:t>集团公司各部门：</w:t>
      </w:r>
    </w:p>
    <w:p w:rsidR="00316FC0" w:rsidRDefault="003A505C" w:rsidP="00A93598">
      <w:pPr>
        <w:pStyle w:val="ac"/>
        <w:spacing w:line="360" w:lineRule="auto"/>
        <w:ind w:firstLineChars="150" w:firstLine="480"/>
        <w:rPr>
          <w:rFonts w:ascii="仿宋" w:eastAsia="仿宋" w:hAnsi="仿宋"/>
          <w:sz w:val="32"/>
          <w:szCs w:val="32"/>
        </w:rPr>
      </w:pPr>
      <w:r w:rsidRPr="00FF12B4">
        <w:rPr>
          <w:rFonts w:ascii="仿宋" w:eastAsia="仿宋" w:hAnsi="仿宋" w:hint="eastAsia"/>
          <w:color w:val="000000"/>
          <w:sz w:val="32"/>
          <w:szCs w:val="32"/>
        </w:rPr>
        <w:t>根据</w:t>
      </w:r>
      <w:r w:rsidR="008A1420">
        <w:rPr>
          <w:rFonts w:ascii="仿宋" w:eastAsia="仿宋" w:hAnsi="仿宋" w:hint="eastAsia"/>
          <w:color w:val="000000"/>
          <w:sz w:val="32"/>
          <w:szCs w:val="32"/>
        </w:rPr>
        <w:t>东营市住房和城乡建设局</w:t>
      </w:r>
      <w:r w:rsidRPr="00FF12B4">
        <w:rPr>
          <w:rFonts w:ascii="仿宋" w:eastAsia="仿宋" w:hAnsi="仿宋" w:hint="eastAsia"/>
          <w:color w:val="000000"/>
          <w:sz w:val="32"/>
          <w:szCs w:val="32"/>
        </w:rPr>
        <w:t>《关于</w:t>
      </w:r>
      <w:r w:rsidR="008A1420">
        <w:rPr>
          <w:rFonts w:ascii="仿宋" w:eastAsia="仿宋" w:hAnsi="仿宋" w:hint="eastAsia"/>
          <w:color w:val="000000"/>
          <w:sz w:val="32"/>
          <w:szCs w:val="32"/>
        </w:rPr>
        <w:t>做好</w:t>
      </w:r>
      <w:r w:rsidRPr="00FF12B4">
        <w:rPr>
          <w:rFonts w:ascii="仿宋" w:eastAsia="仿宋" w:hAnsi="仿宋" w:hint="eastAsia"/>
          <w:color w:val="000000"/>
          <w:sz w:val="32"/>
          <w:szCs w:val="32"/>
        </w:rPr>
        <w:t>2019年度二级建造师执业资格考试</w:t>
      </w:r>
      <w:r w:rsidR="008A1420">
        <w:rPr>
          <w:rFonts w:ascii="仿宋" w:eastAsia="仿宋" w:hAnsi="仿宋" w:hint="eastAsia"/>
          <w:color w:val="000000"/>
          <w:sz w:val="32"/>
          <w:szCs w:val="32"/>
        </w:rPr>
        <w:t>报名工作</w:t>
      </w:r>
      <w:r w:rsidRPr="00FF12B4">
        <w:rPr>
          <w:rFonts w:ascii="仿宋" w:eastAsia="仿宋" w:hAnsi="仿宋" w:hint="eastAsia"/>
          <w:color w:val="000000"/>
          <w:sz w:val="32"/>
          <w:szCs w:val="32"/>
        </w:rPr>
        <w:t>有关</w:t>
      </w:r>
      <w:r w:rsidR="008A1420">
        <w:rPr>
          <w:rFonts w:ascii="仿宋" w:eastAsia="仿宋" w:hAnsi="仿宋" w:hint="eastAsia"/>
          <w:color w:val="000000"/>
          <w:sz w:val="32"/>
          <w:szCs w:val="32"/>
        </w:rPr>
        <w:t>问题</w:t>
      </w:r>
      <w:r w:rsidRPr="00FF12B4">
        <w:rPr>
          <w:rFonts w:ascii="仿宋" w:eastAsia="仿宋" w:hAnsi="仿宋" w:hint="eastAsia"/>
          <w:color w:val="000000"/>
          <w:sz w:val="32"/>
          <w:szCs w:val="32"/>
        </w:rPr>
        <w:t>的通知》(</w:t>
      </w:r>
      <w:r w:rsidR="008A1420">
        <w:rPr>
          <w:rFonts w:ascii="仿宋" w:eastAsia="仿宋" w:hAnsi="仿宋" w:hint="eastAsia"/>
          <w:color w:val="000000"/>
          <w:sz w:val="32"/>
          <w:szCs w:val="32"/>
        </w:rPr>
        <w:t>东建节科</w:t>
      </w:r>
      <w:r w:rsidRPr="00FF12B4">
        <w:rPr>
          <w:rFonts w:ascii="仿宋" w:eastAsia="仿宋" w:hAnsi="仿宋" w:hint="eastAsia"/>
          <w:color w:val="000000"/>
          <w:sz w:val="32"/>
          <w:szCs w:val="32"/>
        </w:rPr>
        <w:t>〔2019〕</w:t>
      </w:r>
      <w:r w:rsidR="008A1420">
        <w:rPr>
          <w:rFonts w:ascii="仿宋" w:eastAsia="仿宋" w:hAnsi="仿宋" w:hint="eastAsia"/>
          <w:color w:val="000000"/>
          <w:sz w:val="32"/>
          <w:szCs w:val="32"/>
        </w:rPr>
        <w:t>1</w:t>
      </w:r>
      <w:r w:rsidRPr="00FF12B4">
        <w:rPr>
          <w:rFonts w:ascii="仿宋" w:eastAsia="仿宋" w:hAnsi="仿宋" w:hint="eastAsia"/>
          <w:color w:val="000000"/>
          <w:sz w:val="32"/>
          <w:szCs w:val="32"/>
        </w:rPr>
        <w:t>号)</w:t>
      </w:r>
      <w:r w:rsidR="008A1420">
        <w:rPr>
          <w:rFonts w:ascii="仿宋" w:eastAsia="仿宋" w:hAnsi="仿宋" w:hint="eastAsia"/>
          <w:color w:val="000000"/>
          <w:sz w:val="32"/>
          <w:szCs w:val="32"/>
        </w:rPr>
        <w:t>的要求</w:t>
      </w:r>
      <w:r w:rsidR="00316FC0" w:rsidRPr="00FF12B4">
        <w:rPr>
          <w:rFonts w:ascii="仿宋" w:eastAsia="仿宋" w:hAnsi="仿宋" w:hint="eastAsia"/>
          <w:sz w:val="32"/>
          <w:szCs w:val="32"/>
        </w:rPr>
        <w:t>，现将我</w:t>
      </w:r>
      <w:r w:rsidR="00A93598">
        <w:rPr>
          <w:rFonts w:ascii="仿宋" w:eastAsia="仿宋" w:hAnsi="仿宋" w:hint="eastAsia"/>
          <w:sz w:val="32"/>
          <w:szCs w:val="32"/>
        </w:rPr>
        <w:t>单位</w:t>
      </w:r>
      <w:r w:rsidR="00316FC0" w:rsidRPr="00FF12B4">
        <w:rPr>
          <w:rFonts w:ascii="仿宋" w:eastAsia="仿宋" w:hAnsi="仿宋" w:hint="eastAsia"/>
          <w:sz w:val="32"/>
          <w:szCs w:val="32"/>
        </w:rPr>
        <w:t>201</w:t>
      </w:r>
      <w:r w:rsidR="00DD6DD5" w:rsidRPr="00FF12B4">
        <w:rPr>
          <w:rFonts w:ascii="仿宋" w:eastAsia="仿宋" w:hAnsi="仿宋" w:hint="eastAsia"/>
          <w:sz w:val="32"/>
          <w:szCs w:val="32"/>
        </w:rPr>
        <w:t>9</w:t>
      </w:r>
      <w:r w:rsidR="00316FC0" w:rsidRPr="00FF12B4">
        <w:rPr>
          <w:rFonts w:ascii="仿宋" w:eastAsia="仿宋" w:hAnsi="仿宋" w:hint="eastAsia"/>
          <w:sz w:val="32"/>
          <w:szCs w:val="32"/>
        </w:rPr>
        <w:t>年度二级建造师执业资格考试有关工作通知如下：</w:t>
      </w:r>
    </w:p>
    <w:p w:rsidR="00A93598" w:rsidRPr="00FF12B4" w:rsidRDefault="00A93598" w:rsidP="00A93598">
      <w:pPr>
        <w:pStyle w:val="ac"/>
        <w:spacing w:line="360" w:lineRule="auto"/>
        <w:ind w:firstLineChars="150" w:firstLine="480"/>
        <w:rPr>
          <w:rFonts w:ascii="仿宋" w:eastAsia="仿宋" w:hAnsi="仿宋"/>
          <w:color w:val="000000"/>
          <w:sz w:val="32"/>
          <w:szCs w:val="32"/>
        </w:rPr>
      </w:pPr>
      <w:r w:rsidRPr="008A1420">
        <w:rPr>
          <w:rFonts w:ascii="仿宋" w:eastAsia="仿宋" w:hAnsi="仿宋" w:hint="eastAsia"/>
          <w:color w:val="FF0000"/>
          <w:sz w:val="32"/>
          <w:szCs w:val="32"/>
        </w:rPr>
        <w:t>本次报名特别注意事项：</w:t>
      </w:r>
      <w:r w:rsidR="008A1420" w:rsidRPr="008A1420">
        <w:rPr>
          <w:rFonts w:ascii="仿宋" w:eastAsia="仿宋" w:hAnsi="仿宋" w:hint="eastAsia"/>
          <w:sz w:val="32"/>
          <w:szCs w:val="32"/>
        </w:rPr>
        <w:t>1、</w:t>
      </w:r>
      <w:r>
        <w:rPr>
          <w:rFonts w:ascii="仿宋" w:eastAsia="仿宋" w:hAnsi="仿宋" w:hint="eastAsia"/>
          <w:sz w:val="32"/>
          <w:szCs w:val="32"/>
        </w:rPr>
        <w:t>所有</w:t>
      </w:r>
      <w:r w:rsidR="001949BD">
        <w:rPr>
          <w:rFonts w:ascii="仿宋" w:eastAsia="仿宋" w:hAnsi="仿宋" w:hint="eastAsia"/>
          <w:sz w:val="32"/>
          <w:szCs w:val="32"/>
        </w:rPr>
        <w:t>报名</w:t>
      </w:r>
      <w:r>
        <w:rPr>
          <w:rFonts w:ascii="仿宋" w:eastAsia="仿宋" w:hAnsi="仿宋" w:hint="eastAsia"/>
          <w:sz w:val="32"/>
          <w:szCs w:val="32"/>
        </w:rPr>
        <w:t>参加2019年度二级建造师考试的新、老考生均需重新上传个人照片，具体要求见</w:t>
      </w:r>
      <w:r w:rsidR="008A1420">
        <w:rPr>
          <w:rFonts w:ascii="仿宋" w:eastAsia="仿宋" w:hAnsi="仿宋" w:hint="eastAsia"/>
          <w:sz w:val="32"/>
          <w:szCs w:val="32"/>
        </w:rPr>
        <w:t>本</w:t>
      </w:r>
      <w:r>
        <w:rPr>
          <w:rFonts w:ascii="仿宋" w:eastAsia="仿宋" w:hAnsi="仿宋" w:hint="eastAsia"/>
          <w:sz w:val="32"/>
          <w:szCs w:val="32"/>
        </w:rPr>
        <w:t>通知第三条</w:t>
      </w:r>
      <w:r>
        <w:rPr>
          <w:rFonts w:ascii="仿宋" w:eastAsia="仿宋" w:hAnsi="仿宋"/>
          <w:sz w:val="32"/>
          <w:szCs w:val="32"/>
        </w:rPr>
        <w:t>—</w:t>
      </w:r>
      <w:r>
        <w:rPr>
          <w:rFonts w:ascii="仿宋" w:eastAsia="仿宋" w:hAnsi="仿宋" w:hint="eastAsia"/>
          <w:sz w:val="32"/>
          <w:szCs w:val="32"/>
        </w:rPr>
        <w:t>报名程序</w:t>
      </w:r>
      <w:r w:rsidR="008A1420">
        <w:rPr>
          <w:rFonts w:ascii="仿宋" w:eastAsia="仿宋" w:hAnsi="仿宋" w:hint="eastAsia"/>
          <w:sz w:val="32"/>
          <w:szCs w:val="32"/>
        </w:rPr>
        <w:t>。2、个人提供的毕业证书一定</w:t>
      </w:r>
      <w:r w:rsidR="005B10E8">
        <w:rPr>
          <w:rFonts w:ascii="仿宋" w:eastAsia="仿宋" w:hAnsi="仿宋" w:hint="eastAsia"/>
          <w:sz w:val="32"/>
          <w:szCs w:val="32"/>
        </w:rPr>
        <w:t>要</w:t>
      </w:r>
      <w:r w:rsidR="008A1420">
        <w:rPr>
          <w:rFonts w:ascii="仿宋" w:eastAsia="仿宋" w:hAnsi="仿宋" w:hint="eastAsia"/>
          <w:sz w:val="32"/>
          <w:szCs w:val="32"/>
        </w:rPr>
        <w:t>真实，如有虚假不仅对个人有影响，还会对企业信誉造成不良影响，请大家高度重视。</w:t>
      </w:r>
    </w:p>
    <w:p w:rsidR="00E5697B" w:rsidRPr="00435668" w:rsidRDefault="00E02A90" w:rsidP="00FF12B4">
      <w:pPr>
        <w:widowControl/>
        <w:spacing w:line="560" w:lineRule="exact"/>
        <w:ind w:firstLineChars="200" w:firstLine="640"/>
        <w:jc w:val="left"/>
        <w:rPr>
          <w:rFonts w:ascii="黑体" w:eastAsia="黑体" w:hAnsi="黑体" w:cs="宋体"/>
          <w:color w:val="000000"/>
          <w:kern w:val="0"/>
          <w:sz w:val="32"/>
          <w:szCs w:val="32"/>
        </w:rPr>
      </w:pPr>
      <w:r w:rsidRPr="00435668">
        <w:rPr>
          <w:rFonts w:ascii="黑体" w:eastAsia="黑体" w:hAnsi="黑体" w:cs="宋体" w:hint="eastAsia"/>
          <w:color w:val="000000"/>
          <w:kern w:val="0"/>
          <w:sz w:val="32"/>
          <w:szCs w:val="32"/>
        </w:rPr>
        <w:t>一、时间安排</w:t>
      </w:r>
    </w:p>
    <w:p w:rsidR="00D31180" w:rsidRPr="00FF12B4" w:rsidRDefault="00E02A90" w:rsidP="00D31180">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（一）</w:t>
      </w:r>
      <w:r w:rsidR="00D31180" w:rsidRPr="00FF12B4">
        <w:rPr>
          <w:rFonts w:ascii="仿宋" w:eastAsia="仿宋" w:hAnsi="仿宋" w:cs="宋体" w:hint="eastAsia"/>
          <w:color w:val="000000"/>
          <w:kern w:val="0"/>
          <w:sz w:val="32"/>
          <w:szCs w:val="32"/>
        </w:rPr>
        <w:t>网上报名时间：2019年2月26日9:00-3月14日17:00。</w:t>
      </w:r>
    </w:p>
    <w:p w:rsidR="00A93598" w:rsidRPr="00A93598" w:rsidRDefault="00E02A90" w:rsidP="00A93598">
      <w:pPr>
        <w:widowControl/>
        <w:spacing w:line="560" w:lineRule="exact"/>
        <w:ind w:firstLine="640"/>
        <w:jc w:val="left"/>
        <w:rPr>
          <w:rFonts w:ascii="仿宋" w:eastAsia="仿宋" w:hAnsi="仿宋" w:cs="宋体"/>
          <w:color w:val="FF0000"/>
          <w:kern w:val="0"/>
          <w:sz w:val="32"/>
          <w:szCs w:val="32"/>
        </w:rPr>
      </w:pPr>
      <w:r w:rsidRPr="00FF12B4">
        <w:rPr>
          <w:rFonts w:ascii="仿宋" w:eastAsia="仿宋" w:hAnsi="仿宋" w:cs="宋体" w:hint="eastAsia"/>
          <w:color w:val="000000"/>
          <w:kern w:val="0"/>
          <w:sz w:val="32"/>
          <w:szCs w:val="32"/>
        </w:rPr>
        <w:t>（二）</w:t>
      </w:r>
      <w:r w:rsidR="00CD4659" w:rsidRPr="00FF12B4">
        <w:rPr>
          <w:rFonts w:ascii="仿宋" w:eastAsia="仿宋" w:hAnsi="仿宋" w:cs="宋体" w:hint="eastAsia"/>
          <w:color w:val="000000"/>
          <w:kern w:val="0"/>
          <w:sz w:val="32"/>
          <w:szCs w:val="32"/>
        </w:rPr>
        <w:t>现场资格审查时间：</w:t>
      </w:r>
      <w:r w:rsidR="00A8695C" w:rsidRPr="00FF12B4">
        <w:rPr>
          <w:rFonts w:ascii="仿宋" w:eastAsia="仿宋" w:hAnsi="仿宋" w:cs="宋体" w:hint="eastAsia"/>
          <w:color w:val="000000"/>
          <w:kern w:val="0"/>
          <w:sz w:val="32"/>
          <w:szCs w:val="32"/>
        </w:rPr>
        <w:t>3</w:t>
      </w:r>
      <w:r w:rsidR="00CD4659" w:rsidRPr="00FF12B4">
        <w:rPr>
          <w:rFonts w:ascii="仿宋" w:eastAsia="仿宋" w:hAnsi="仿宋" w:cs="宋体" w:hint="eastAsia"/>
          <w:color w:val="000000"/>
          <w:kern w:val="0"/>
          <w:sz w:val="32"/>
          <w:szCs w:val="32"/>
        </w:rPr>
        <w:t>月</w:t>
      </w:r>
      <w:r w:rsidR="00C66651" w:rsidRPr="00FF12B4">
        <w:rPr>
          <w:rFonts w:ascii="仿宋" w:eastAsia="仿宋" w:hAnsi="仿宋" w:cs="宋体" w:hint="eastAsia"/>
          <w:color w:val="000000"/>
          <w:kern w:val="0"/>
          <w:sz w:val="32"/>
          <w:szCs w:val="32"/>
        </w:rPr>
        <w:t>4</w:t>
      </w:r>
      <w:r w:rsidR="00CD4659" w:rsidRPr="00FF12B4">
        <w:rPr>
          <w:rFonts w:ascii="仿宋" w:eastAsia="仿宋" w:hAnsi="仿宋" w:cs="宋体" w:hint="eastAsia"/>
          <w:color w:val="000000"/>
          <w:kern w:val="0"/>
          <w:sz w:val="32"/>
          <w:szCs w:val="32"/>
        </w:rPr>
        <w:t>日至3月</w:t>
      </w:r>
      <w:r w:rsidR="00C66651" w:rsidRPr="00FF12B4">
        <w:rPr>
          <w:rFonts w:ascii="仿宋" w:eastAsia="仿宋" w:hAnsi="仿宋" w:cs="宋体" w:hint="eastAsia"/>
          <w:color w:val="000000"/>
          <w:kern w:val="0"/>
          <w:sz w:val="32"/>
          <w:szCs w:val="32"/>
        </w:rPr>
        <w:t>15</w:t>
      </w:r>
      <w:r w:rsidR="00CD4659" w:rsidRPr="00FF12B4">
        <w:rPr>
          <w:rFonts w:ascii="仿宋" w:eastAsia="仿宋" w:hAnsi="仿宋" w:cs="宋体" w:hint="eastAsia"/>
          <w:color w:val="000000"/>
          <w:kern w:val="0"/>
          <w:sz w:val="32"/>
          <w:szCs w:val="32"/>
        </w:rPr>
        <w:t>日</w:t>
      </w:r>
      <w:r w:rsidR="00362BF3" w:rsidRPr="00FF12B4">
        <w:rPr>
          <w:rFonts w:ascii="仿宋" w:eastAsia="仿宋" w:hAnsi="仿宋" w:cs="宋体" w:hint="eastAsia"/>
          <w:color w:val="000000"/>
          <w:kern w:val="0"/>
          <w:sz w:val="32"/>
          <w:szCs w:val="32"/>
        </w:rPr>
        <w:t>（工作日上午：8：30至11：30，下午1：30至5：00</w:t>
      </w:r>
      <w:r w:rsidR="00CF3AF9" w:rsidRPr="00FF12B4">
        <w:rPr>
          <w:rFonts w:ascii="仿宋" w:eastAsia="仿宋" w:hAnsi="仿宋" w:cs="宋体" w:hint="eastAsia"/>
          <w:color w:val="000000"/>
          <w:kern w:val="0"/>
          <w:sz w:val="32"/>
          <w:szCs w:val="32"/>
        </w:rPr>
        <w:t>，其中3月</w:t>
      </w:r>
      <w:r w:rsidR="00C66651" w:rsidRPr="00FF12B4">
        <w:rPr>
          <w:rFonts w:ascii="仿宋" w:eastAsia="仿宋" w:hAnsi="仿宋" w:cs="宋体" w:hint="eastAsia"/>
          <w:color w:val="000000"/>
          <w:kern w:val="0"/>
          <w:sz w:val="32"/>
          <w:szCs w:val="32"/>
        </w:rPr>
        <w:t>15</w:t>
      </w:r>
      <w:r w:rsidR="00CF3AF9" w:rsidRPr="00FF12B4">
        <w:rPr>
          <w:rFonts w:ascii="仿宋" w:eastAsia="仿宋" w:hAnsi="仿宋" w:cs="宋体" w:hint="eastAsia"/>
          <w:color w:val="000000"/>
          <w:kern w:val="0"/>
          <w:sz w:val="32"/>
          <w:szCs w:val="32"/>
        </w:rPr>
        <w:t>日为企业信息反馈及纠错时间</w:t>
      </w:r>
      <w:r w:rsidR="00362BF3" w:rsidRPr="00FF12B4">
        <w:rPr>
          <w:rFonts w:ascii="仿宋" w:eastAsia="仿宋" w:hAnsi="仿宋" w:cs="宋体" w:hint="eastAsia"/>
          <w:color w:val="000000"/>
          <w:kern w:val="0"/>
          <w:sz w:val="32"/>
          <w:szCs w:val="32"/>
        </w:rPr>
        <w:t>）</w:t>
      </w:r>
      <w:r w:rsidR="00A93598">
        <w:rPr>
          <w:rFonts w:ascii="仿宋" w:eastAsia="仿宋" w:hAnsi="仿宋" w:cs="宋体" w:hint="eastAsia"/>
          <w:color w:val="000000"/>
          <w:kern w:val="0"/>
          <w:sz w:val="32"/>
          <w:szCs w:val="32"/>
        </w:rPr>
        <w:t>。</w:t>
      </w:r>
      <w:r w:rsidR="00A93598" w:rsidRPr="00A93598">
        <w:rPr>
          <w:rFonts w:ascii="仿宋" w:eastAsia="仿宋" w:hAnsi="仿宋" w:cs="宋体" w:hint="eastAsia"/>
          <w:color w:val="FF0000"/>
          <w:kern w:val="0"/>
          <w:sz w:val="32"/>
          <w:szCs w:val="32"/>
        </w:rPr>
        <w:t>根据市住建局通知要求，2019年3月5日现场集中审核广饶县</w:t>
      </w:r>
      <w:r w:rsidR="00A93598">
        <w:rPr>
          <w:rFonts w:ascii="仿宋" w:eastAsia="仿宋" w:hAnsi="仿宋" w:cs="宋体" w:hint="eastAsia"/>
          <w:color w:val="FF0000"/>
          <w:kern w:val="0"/>
          <w:sz w:val="32"/>
          <w:szCs w:val="32"/>
        </w:rPr>
        <w:t>各</w:t>
      </w:r>
      <w:r w:rsidR="00A93598" w:rsidRPr="00A93598">
        <w:rPr>
          <w:rFonts w:ascii="仿宋" w:eastAsia="仿宋" w:hAnsi="仿宋" w:cs="宋体" w:hint="eastAsia"/>
          <w:color w:val="FF0000"/>
          <w:kern w:val="0"/>
          <w:sz w:val="32"/>
          <w:szCs w:val="32"/>
        </w:rPr>
        <w:t>企业</w:t>
      </w:r>
      <w:r w:rsidR="00A93598">
        <w:rPr>
          <w:rFonts w:ascii="仿宋" w:eastAsia="仿宋" w:hAnsi="仿宋" w:cs="宋体" w:hint="eastAsia"/>
          <w:color w:val="FF0000"/>
          <w:kern w:val="0"/>
          <w:sz w:val="32"/>
          <w:szCs w:val="32"/>
        </w:rPr>
        <w:t>报名</w:t>
      </w:r>
      <w:r w:rsidR="00A93598" w:rsidRPr="00A93598">
        <w:rPr>
          <w:rFonts w:ascii="仿宋" w:eastAsia="仿宋" w:hAnsi="仿宋" w:cs="宋体" w:hint="eastAsia"/>
          <w:color w:val="FF0000"/>
          <w:kern w:val="0"/>
          <w:sz w:val="32"/>
          <w:szCs w:val="32"/>
        </w:rPr>
        <w:t>信息，请大</w:t>
      </w:r>
      <w:r w:rsidR="00A93598" w:rsidRPr="00A93598">
        <w:rPr>
          <w:rFonts w:ascii="仿宋" w:eastAsia="仿宋" w:hAnsi="仿宋" w:cs="宋体" w:hint="eastAsia"/>
          <w:color w:val="FF0000"/>
          <w:kern w:val="0"/>
          <w:sz w:val="32"/>
          <w:szCs w:val="32"/>
        </w:rPr>
        <w:lastRenderedPageBreak/>
        <w:t>家最晚于2019年3月4日11:30之前将报名材料报至</w:t>
      </w:r>
      <w:r w:rsidR="008A1420">
        <w:rPr>
          <w:rFonts w:ascii="仿宋" w:eastAsia="仿宋" w:hAnsi="仿宋" w:cs="宋体" w:hint="eastAsia"/>
          <w:color w:val="FF0000"/>
          <w:kern w:val="0"/>
          <w:sz w:val="32"/>
          <w:szCs w:val="32"/>
        </w:rPr>
        <w:t>山东宇通路桥</w:t>
      </w:r>
      <w:r w:rsidR="00A93598" w:rsidRPr="00A93598">
        <w:rPr>
          <w:rFonts w:ascii="仿宋" w:eastAsia="仿宋" w:hAnsi="仿宋" w:cs="宋体" w:hint="eastAsia"/>
          <w:color w:val="FF0000"/>
          <w:kern w:val="0"/>
          <w:sz w:val="32"/>
          <w:szCs w:val="32"/>
        </w:rPr>
        <w:t>集团</w:t>
      </w:r>
      <w:r w:rsidR="001949BD">
        <w:rPr>
          <w:rFonts w:ascii="仿宋" w:eastAsia="仿宋" w:hAnsi="仿宋" w:cs="宋体" w:hint="eastAsia"/>
          <w:color w:val="FF0000"/>
          <w:kern w:val="0"/>
          <w:sz w:val="32"/>
          <w:szCs w:val="32"/>
        </w:rPr>
        <w:t>有限</w:t>
      </w:r>
      <w:r w:rsidR="00A93598" w:rsidRPr="00A93598">
        <w:rPr>
          <w:rFonts w:ascii="仿宋" w:eastAsia="仿宋" w:hAnsi="仿宋" w:cs="宋体" w:hint="eastAsia"/>
          <w:color w:val="FF0000"/>
          <w:kern w:val="0"/>
          <w:sz w:val="32"/>
          <w:szCs w:val="32"/>
        </w:rPr>
        <w:t>公司</w:t>
      </w:r>
      <w:r w:rsidR="008A1420">
        <w:rPr>
          <w:rFonts w:ascii="仿宋" w:eastAsia="仿宋" w:hAnsi="仿宋" w:cs="宋体" w:hint="eastAsia"/>
          <w:color w:val="FF0000"/>
          <w:kern w:val="0"/>
          <w:sz w:val="32"/>
          <w:szCs w:val="32"/>
        </w:rPr>
        <w:t>工程部</w:t>
      </w:r>
      <w:r w:rsidR="00A93598" w:rsidRPr="00A93598">
        <w:rPr>
          <w:rFonts w:ascii="仿宋" w:eastAsia="仿宋" w:hAnsi="仿宋" w:cs="宋体" w:hint="eastAsia"/>
          <w:color w:val="FF0000"/>
          <w:kern w:val="0"/>
          <w:sz w:val="32"/>
          <w:szCs w:val="32"/>
        </w:rPr>
        <w:t>508室</w:t>
      </w:r>
      <w:r w:rsidR="008A1420">
        <w:rPr>
          <w:rFonts w:ascii="仿宋" w:eastAsia="仿宋" w:hAnsi="仿宋" w:cs="宋体" w:hint="eastAsia"/>
          <w:color w:val="FF0000"/>
          <w:kern w:val="0"/>
          <w:sz w:val="32"/>
          <w:szCs w:val="32"/>
        </w:rPr>
        <w:t>，如有问题，咨询李艳</w:t>
      </w:r>
      <w:r w:rsidR="00A93598" w:rsidRPr="00A93598">
        <w:rPr>
          <w:rFonts w:ascii="仿宋" w:eastAsia="仿宋" w:hAnsi="仿宋" w:cs="宋体" w:hint="eastAsia"/>
          <w:color w:val="FF0000"/>
          <w:kern w:val="0"/>
          <w:sz w:val="32"/>
          <w:szCs w:val="32"/>
        </w:rPr>
        <w:t>。</w:t>
      </w:r>
    </w:p>
    <w:p w:rsidR="00A93598" w:rsidRPr="00CA0D57" w:rsidRDefault="00A93598" w:rsidP="00A93598">
      <w:pPr>
        <w:widowControl/>
        <w:spacing w:line="560" w:lineRule="exact"/>
        <w:ind w:firstLine="640"/>
        <w:jc w:val="left"/>
        <w:rPr>
          <w:rFonts w:ascii="仿宋" w:eastAsia="仿宋" w:hAnsi="仿宋" w:cs="宋体"/>
          <w:color w:val="000000"/>
          <w:kern w:val="0"/>
          <w:sz w:val="32"/>
          <w:szCs w:val="32"/>
        </w:rPr>
      </w:pPr>
      <w:r w:rsidRPr="00CA0D57">
        <w:rPr>
          <w:rFonts w:ascii="仿宋" w:eastAsia="仿宋" w:hAnsi="仿宋" w:cs="宋体" w:hint="eastAsia"/>
          <w:color w:val="000000"/>
          <w:kern w:val="0"/>
          <w:sz w:val="32"/>
          <w:szCs w:val="32"/>
        </w:rPr>
        <w:t>现场资格审查地点及时间安排。</w:t>
      </w:r>
    </w:p>
    <w:tbl>
      <w:tblPr>
        <w:tblW w:w="9339" w:type="dxa"/>
        <w:jc w:val="center"/>
        <w:tblInd w:w="-1015" w:type="dxa"/>
        <w:tblLook w:val="04A0"/>
      </w:tblPr>
      <w:tblGrid>
        <w:gridCol w:w="2502"/>
        <w:gridCol w:w="2410"/>
        <w:gridCol w:w="4427"/>
      </w:tblGrid>
      <w:tr w:rsidR="00A93598" w:rsidRPr="00503547" w:rsidTr="00A93598">
        <w:trPr>
          <w:trHeight w:val="581"/>
          <w:jc w:val="center"/>
        </w:trPr>
        <w:tc>
          <w:tcPr>
            <w:tcW w:w="250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93598" w:rsidRPr="00503547" w:rsidRDefault="00A93598" w:rsidP="00A93598">
            <w:pPr>
              <w:widowControl/>
              <w:jc w:val="center"/>
              <w:rPr>
                <w:rFonts w:ascii="黑体" w:eastAsia="黑体" w:hAnsi="黑体" w:cs="宋体"/>
                <w:color w:val="000000"/>
                <w:kern w:val="0"/>
                <w:sz w:val="28"/>
                <w:szCs w:val="28"/>
              </w:rPr>
            </w:pPr>
            <w:r w:rsidRPr="00B15657">
              <w:rPr>
                <w:rFonts w:ascii="黑体" w:eastAsia="黑体" w:hAnsi="黑体" w:cs="宋体" w:hint="eastAsia"/>
                <w:color w:val="000000"/>
                <w:kern w:val="0"/>
                <w:sz w:val="28"/>
                <w:szCs w:val="28"/>
              </w:rPr>
              <w:t>初审部门</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A93598" w:rsidRPr="00503547" w:rsidRDefault="00A93598" w:rsidP="00A93598">
            <w:pPr>
              <w:widowControl/>
              <w:jc w:val="center"/>
              <w:rPr>
                <w:rFonts w:ascii="黑体" w:eastAsia="黑体" w:hAnsi="黑体" w:cs="宋体"/>
                <w:color w:val="000000"/>
                <w:kern w:val="0"/>
                <w:sz w:val="28"/>
                <w:szCs w:val="28"/>
              </w:rPr>
            </w:pPr>
            <w:r w:rsidRPr="00503547">
              <w:rPr>
                <w:rFonts w:ascii="黑体" w:eastAsia="黑体" w:hAnsi="黑体" w:cs="宋体" w:hint="eastAsia"/>
                <w:color w:val="000000"/>
                <w:kern w:val="0"/>
                <w:sz w:val="28"/>
                <w:szCs w:val="28"/>
              </w:rPr>
              <w:t>现场审查日期</w:t>
            </w:r>
          </w:p>
        </w:tc>
        <w:tc>
          <w:tcPr>
            <w:tcW w:w="4427" w:type="dxa"/>
            <w:tcBorders>
              <w:top w:val="single" w:sz="4" w:space="0" w:color="auto"/>
              <w:left w:val="nil"/>
              <w:bottom w:val="single" w:sz="4" w:space="0" w:color="auto"/>
              <w:right w:val="single" w:sz="4" w:space="0" w:color="auto"/>
            </w:tcBorders>
            <w:shd w:val="clear" w:color="auto" w:fill="auto"/>
            <w:vAlign w:val="center"/>
            <w:hideMark/>
          </w:tcPr>
          <w:p w:rsidR="00A93598" w:rsidRPr="00503547" w:rsidRDefault="00A93598" w:rsidP="00A93598">
            <w:pPr>
              <w:widowControl/>
              <w:jc w:val="center"/>
              <w:rPr>
                <w:rFonts w:ascii="黑体" w:eastAsia="黑体" w:hAnsi="黑体" w:cs="宋体"/>
                <w:color w:val="000000"/>
                <w:kern w:val="0"/>
                <w:sz w:val="28"/>
                <w:szCs w:val="28"/>
              </w:rPr>
            </w:pPr>
            <w:r w:rsidRPr="00503547">
              <w:rPr>
                <w:rFonts w:ascii="黑体" w:eastAsia="黑体" w:hAnsi="黑体" w:cs="宋体" w:hint="eastAsia"/>
                <w:color w:val="000000"/>
                <w:kern w:val="0"/>
                <w:sz w:val="28"/>
                <w:szCs w:val="28"/>
              </w:rPr>
              <w:t>现场审查地点</w:t>
            </w:r>
          </w:p>
        </w:tc>
      </w:tr>
      <w:tr w:rsidR="00A93598" w:rsidRPr="00503547" w:rsidTr="00A93598">
        <w:trPr>
          <w:trHeight w:val="581"/>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胜利油田</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3月4日</w:t>
            </w:r>
          </w:p>
        </w:tc>
        <w:tc>
          <w:tcPr>
            <w:tcW w:w="4427" w:type="dxa"/>
            <w:vMerge w:val="restart"/>
            <w:tcBorders>
              <w:top w:val="nil"/>
              <w:left w:val="single" w:sz="4" w:space="0" w:color="auto"/>
              <w:bottom w:val="single" w:sz="4" w:space="0" w:color="auto"/>
              <w:right w:val="single" w:sz="4" w:space="0" w:color="auto"/>
            </w:tcBorders>
            <w:shd w:val="clear" w:color="auto" w:fill="auto"/>
            <w:vAlign w:val="center"/>
            <w:hideMark/>
          </w:tcPr>
          <w:p w:rsidR="00A93598" w:rsidRPr="00095054" w:rsidRDefault="00A93598" w:rsidP="00A93598">
            <w:pPr>
              <w:jc w:val="left"/>
              <w:rPr>
                <w:rFonts w:ascii="仿宋" w:eastAsia="仿宋" w:hAnsi="仿宋" w:cs="宋体"/>
                <w:color w:val="000000"/>
                <w:kern w:val="0"/>
                <w:sz w:val="28"/>
                <w:szCs w:val="28"/>
              </w:rPr>
            </w:pPr>
            <w:r w:rsidRPr="00095054">
              <w:rPr>
                <w:rFonts w:ascii="仿宋" w:eastAsia="仿宋" w:hAnsi="仿宋" w:cs="宋体" w:hint="eastAsia"/>
                <w:color w:val="000000"/>
                <w:kern w:val="0"/>
                <w:sz w:val="28"/>
                <w:szCs w:val="28"/>
              </w:rPr>
              <w:t>东营区北二路现代星城3号楼九楼会议室，联系电话：0546－8335499</w:t>
            </w:r>
          </w:p>
        </w:tc>
      </w:tr>
      <w:tr w:rsidR="00A93598" w:rsidRPr="00503547" w:rsidTr="00A93598">
        <w:trPr>
          <w:trHeight w:val="581"/>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1949BD" w:rsidRDefault="00A93598" w:rsidP="00A93598">
            <w:pPr>
              <w:widowControl/>
              <w:jc w:val="center"/>
              <w:rPr>
                <w:rFonts w:ascii="仿宋" w:eastAsia="仿宋" w:hAnsi="仿宋" w:cs="宋体"/>
                <w:color w:val="FF0000"/>
                <w:kern w:val="0"/>
                <w:sz w:val="24"/>
                <w:szCs w:val="24"/>
              </w:rPr>
            </w:pPr>
            <w:r w:rsidRPr="001949BD">
              <w:rPr>
                <w:rFonts w:ascii="仿宋" w:eastAsia="仿宋" w:hAnsi="仿宋" w:cs="宋体" w:hint="eastAsia"/>
                <w:color w:val="FF0000"/>
                <w:kern w:val="0"/>
                <w:sz w:val="24"/>
                <w:szCs w:val="24"/>
              </w:rPr>
              <w:t>广饶县</w:t>
            </w:r>
          </w:p>
        </w:tc>
        <w:tc>
          <w:tcPr>
            <w:tcW w:w="2410" w:type="dxa"/>
            <w:tcBorders>
              <w:top w:val="nil"/>
              <w:left w:val="nil"/>
              <w:bottom w:val="single" w:sz="4" w:space="0" w:color="auto"/>
              <w:right w:val="single" w:sz="4" w:space="0" w:color="auto"/>
            </w:tcBorders>
            <w:shd w:val="clear" w:color="auto" w:fill="auto"/>
            <w:vAlign w:val="center"/>
            <w:hideMark/>
          </w:tcPr>
          <w:p w:rsidR="00A93598" w:rsidRPr="001949BD" w:rsidRDefault="00A93598" w:rsidP="00A93598">
            <w:pPr>
              <w:widowControl/>
              <w:jc w:val="center"/>
              <w:rPr>
                <w:rFonts w:ascii="仿宋" w:eastAsia="仿宋" w:hAnsi="仿宋" w:cs="宋体"/>
                <w:color w:val="FF0000"/>
                <w:kern w:val="0"/>
                <w:sz w:val="24"/>
                <w:szCs w:val="24"/>
              </w:rPr>
            </w:pPr>
            <w:r w:rsidRPr="001949BD">
              <w:rPr>
                <w:rFonts w:ascii="仿宋" w:eastAsia="仿宋" w:hAnsi="仿宋" w:cs="宋体" w:hint="eastAsia"/>
                <w:color w:val="FF0000"/>
                <w:kern w:val="0"/>
                <w:sz w:val="24"/>
                <w:szCs w:val="24"/>
              </w:rPr>
              <w:t>3月5日</w:t>
            </w:r>
          </w:p>
        </w:tc>
        <w:tc>
          <w:tcPr>
            <w:tcW w:w="4427" w:type="dxa"/>
            <w:vMerge/>
            <w:tcBorders>
              <w:top w:val="nil"/>
              <w:left w:val="single" w:sz="4" w:space="0" w:color="auto"/>
              <w:bottom w:val="single" w:sz="4" w:space="0" w:color="auto"/>
              <w:right w:val="single" w:sz="4" w:space="0" w:color="auto"/>
            </w:tcBorders>
            <w:vAlign w:val="center"/>
            <w:hideMark/>
          </w:tcPr>
          <w:p w:rsidR="00A93598" w:rsidRPr="00421975" w:rsidRDefault="00A93598" w:rsidP="00A93598">
            <w:pPr>
              <w:widowControl/>
              <w:jc w:val="left"/>
              <w:rPr>
                <w:rFonts w:ascii="仿宋" w:eastAsia="仿宋" w:hAnsi="仿宋" w:cs="宋体"/>
                <w:color w:val="000000"/>
                <w:kern w:val="0"/>
                <w:sz w:val="32"/>
                <w:szCs w:val="32"/>
              </w:rPr>
            </w:pPr>
          </w:p>
        </w:tc>
      </w:tr>
      <w:tr w:rsidR="00A93598" w:rsidRPr="00503547" w:rsidTr="00A93598">
        <w:trPr>
          <w:trHeight w:val="581"/>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东营区</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3月6日—3月8日</w:t>
            </w:r>
          </w:p>
        </w:tc>
        <w:tc>
          <w:tcPr>
            <w:tcW w:w="4427" w:type="dxa"/>
            <w:vMerge/>
            <w:tcBorders>
              <w:top w:val="nil"/>
              <w:left w:val="single" w:sz="4" w:space="0" w:color="auto"/>
              <w:bottom w:val="single" w:sz="4" w:space="0" w:color="auto"/>
              <w:right w:val="single" w:sz="4" w:space="0" w:color="auto"/>
            </w:tcBorders>
            <w:vAlign w:val="center"/>
            <w:hideMark/>
          </w:tcPr>
          <w:p w:rsidR="00A93598" w:rsidRPr="00421975" w:rsidRDefault="00A93598" w:rsidP="00A93598">
            <w:pPr>
              <w:widowControl/>
              <w:jc w:val="left"/>
              <w:rPr>
                <w:rFonts w:ascii="仿宋" w:eastAsia="仿宋" w:hAnsi="仿宋" w:cs="宋体"/>
                <w:color w:val="000000"/>
                <w:kern w:val="0"/>
                <w:sz w:val="32"/>
                <w:szCs w:val="32"/>
              </w:rPr>
            </w:pPr>
          </w:p>
        </w:tc>
      </w:tr>
      <w:tr w:rsidR="00A93598" w:rsidRPr="00503547" w:rsidTr="00A93598">
        <w:trPr>
          <w:trHeight w:val="688"/>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东营经济技术开发区</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3月11日</w:t>
            </w:r>
          </w:p>
        </w:tc>
        <w:tc>
          <w:tcPr>
            <w:tcW w:w="4427" w:type="dxa"/>
            <w:vMerge/>
            <w:tcBorders>
              <w:top w:val="nil"/>
              <w:left w:val="single" w:sz="4" w:space="0" w:color="auto"/>
              <w:bottom w:val="single" w:sz="4" w:space="0" w:color="auto"/>
              <w:right w:val="single" w:sz="4" w:space="0" w:color="auto"/>
            </w:tcBorders>
            <w:vAlign w:val="center"/>
            <w:hideMark/>
          </w:tcPr>
          <w:p w:rsidR="00A93598" w:rsidRPr="00421975" w:rsidRDefault="00A93598" w:rsidP="00A93598">
            <w:pPr>
              <w:widowControl/>
              <w:jc w:val="left"/>
              <w:rPr>
                <w:rFonts w:ascii="仿宋" w:eastAsia="仿宋" w:hAnsi="仿宋" w:cs="宋体"/>
                <w:color w:val="000000"/>
                <w:kern w:val="0"/>
                <w:sz w:val="32"/>
                <w:szCs w:val="32"/>
              </w:rPr>
            </w:pPr>
          </w:p>
        </w:tc>
      </w:tr>
      <w:tr w:rsidR="00A93598" w:rsidRPr="00503547" w:rsidTr="00A93598">
        <w:trPr>
          <w:trHeight w:val="581"/>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利津县</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3月12日</w:t>
            </w:r>
          </w:p>
        </w:tc>
        <w:tc>
          <w:tcPr>
            <w:tcW w:w="4427" w:type="dxa"/>
            <w:vMerge/>
            <w:tcBorders>
              <w:top w:val="nil"/>
              <w:left w:val="single" w:sz="4" w:space="0" w:color="auto"/>
              <w:bottom w:val="single" w:sz="4" w:space="0" w:color="auto"/>
              <w:right w:val="single" w:sz="4" w:space="0" w:color="auto"/>
            </w:tcBorders>
            <w:vAlign w:val="center"/>
            <w:hideMark/>
          </w:tcPr>
          <w:p w:rsidR="00A93598" w:rsidRPr="00421975" w:rsidRDefault="00A93598" w:rsidP="00A93598">
            <w:pPr>
              <w:widowControl/>
              <w:jc w:val="left"/>
              <w:rPr>
                <w:rFonts w:ascii="仿宋" w:eastAsia="仿宋" w:hAnsi="仿宋" w:cs="宋体"/>
                <w:color w:val="000000"/>
                <w:kern w:val="0"/>
                <w:sz w:val="32"/>
                <w:szCs w:val="32"/>
              </w:rPr>
            </w:pPr>
          </w:p>
        </w:tc>
      </w:tr>
      <w:tr w:rsidR="00A93598" w:rsidRPr="00503547" w:rsidTr="00A93598">
        <w:trPr>
          <w:trHeight w:val="581"/>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垦利区</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3月13日</w:t>
            </w:r>
          </w:p>
        </w:tc>
        <w:tc>
          <w:tcPr>
            <w:tcW w:w="4427" w:type="dxa"/>
            <w:vMerge/>
            <w:tcBorders>
              <w:top w:val="nil"/>
              <w:left w:val="single" w:sz="4" w:space="0" w:color="auto"/>
              <w:bottom w:val="single" w:sz="4" w:space="0" w:color="auto"/>
              <w:right w:val="single" w:sz="4" w:space="0" w:color="auto"/>
            </w:tcBorders>
            <w:vAlign w:val="center"/>
            <w:hideMark/>
          </w:tcPr>
          <w:p w:rsidR="00A93598" w:rsidRPr="00421975" w:rsidRDefault="00A93598" w:rsidP="00A93598">
            <w:pPr>
              <w:widowControl/>
              <w:jc w:val="left"/>
              <w:rPr>
                <w:rFonts w:ascii="仿宋" w:eastAsia="仿宋" w:hAnsi="仿宋" w:cs="宋体"/>
                <w:color w:val="000000"/>
                <w:kern w:val="0"/>
                <w:sz w:val="32"/>
                <w:szCs w:val="32"/>
              </w:rPr>
            </w:pPr>
          </w:p>
        </w:tc>
      </w:tr>
      <w:tr w:rsidR="00A93598" w:rsidRPr="00503547" w:rsidTr="00A93598">
        <w:trPr>
          <w:trHeight w:val="581"/>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河口区、东营港经济开发区</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3月14日</w:t>
            </w:r>
          </w:p>
        </w:tc>
        <w:tc>
          <w:tcPr>
            <w:tcW w:w="4427" w:type="dxa"/>
            <w:vMerge/>
            <w:tcBorders>
              <w:top w:val="nil"/>
              <w:left w:val="single" w:sz="4" w:space="0" w:color="auto"/>
              <w:bottom w:val="single" w:sz="4" w:space="0" w:color="auto"/>
              <w:right w:val="single" w:sz="4" w:space="0" w:color="auto"/>
            </w:tcBorders>
            <w:vAlign w:val="center"/>
            <w:hideMark/>
          </w:tcPr>
          <w:p w:rsidR="00A93598" w:rsidRPr="00421975" w:rsidRDefault="00A93598" w:rsidP="00A93598">
            <w:pPr>
              <w:widowControl/>
              <w:jc w:val="left"/>
              <w:rPr>
                <w:rFonts w:ascii="仿宋" w:eastAsia="仿宋" w:hAnsi="仿宋" w:cs="宋体"/>
                <w:color w:val="000000"/>
                <w:kern w:val="0"/>
                <w:sz w:val="32"/>
                <w:szCs w:val="32"/>
              </w:rPr>
            </w:pPr>
          </w:p>
        </w:tc>
      </w:tr>
      <w:tr w:rsidR="00A93598" w:rsidRPr="00503547" w:rsidTr="00A93598">
        <w:trPr>
          <w:trHeight w:val="590"/>
          <w:jc w:val="center"/>
        </w:trPr>
        <w:tc>
          <w:tcPr>
            <w:tcW w:w="2502" w:type="dxa"/>
            <w:tcBorders>
              <w:top w:val="nil"/>
              <w:left w:val="single" w:sz="4" w:space="0" w:color="auto"/>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信息反馈</w:t>
            </w:r>
          </w:p>
        </w:tc>
        <w:tc>
          <w:tcPr>
            <w:tcW w:w="2410" w:type="dxa"/>
            <w:tcBorders>
              <w:top w:val="nil"/>
              <w:left w:val="nil"/>
              <w:bottom w:val="single" w:sz="4" w:space="0" w:color="auto"/>
              <w:right w:val="single" w:sz="4" w:space="0" w:color="auto"/>
            </w:tcBorders>
            <w:shd w:val="clear" w:color="auto" w:fill="auto"/>
            <w:vAlign w:val="center"/>
            <w:hideMark/>
          </w:tcPr>
          <w:p w:rsidR="00A93598" w:rsidRPr="00421975" w:rsidRDefault="00A93598" w:rsidP="00A93598">
            <w:pPr>
              <w:widowControl/>
              <w:jc w:val="center"/>
              <w:rPr>
                <w:rFonts w:ascii="仿宋" w:eastAsia="仿宋" w:hAnsi="仿宋" w:cs="宋体"/>
                <w:color w:val="000000"/>
                <w:kern w:val="0"/>
                <w:sz w:val="24"/>
                <w:szCs w:val="24"/>
              </w:rPr>
            </w:pPr>
            <w:r w:rsidRPr="00421975">
              <w:rPr>
                <w:rFonts w:ascii="仿宋" w:eastAsia="仿宋" w:hAnsi="仿宋" w:cs="宋体" w:hint="eastAsia"/>
                <w:color w:val="000000"/>
                <w:kern w:val="0"/>
                <w:sz w:val="24"/>
                <w:szCs w:val="24"/>
              </w:rPr>
              <w:t>3月15日</w:t>
            </w:r>
          </w:p>
        </w:tc>
        <w:tc>
          <w:tcPr>
            <w:tcW w:w="4427" w:type="dxa"/>
            <w:tcBorders>
              <w:top w:val="single" w:sz="4" w:space="0" w:color="auto"/>
              <w:left w:val="single" w:sz="4" w:space="0" w:color="auto"/>
              <w:bottom w:val="single" w:sz="4" w:space="0" w:color="auto"/>
              <w:right w:val="single" w:sz="4" w:space="0" w:color="auto"/>
            </w:tcBorders>
            <w:vAlign w:val="center"/>
            <w:hideMark/>
          </w:tcPr>
          <w:p w:rsidR="00A93598" w:rsidRPr="00421975" w:rsidRDefault="00A93598" w:rsidP="00A93598">
            <w:pPr>
              <w:spacing w:line="260" w:lineRule="exact"/>
              <w:jc w:val="left"/>
              <w:rPr>
                <w:rFonts w:ascii="仿宋" w:eastAsia="仿宋" w:hAnsi="仿宋" w:cs="宋体"/>
                <w:color w:val="000000"/>
                <w:kern w:val="0"/>
                <w:sz w:val="32"/>
                <w:szCs w:val="32"/>
              </w:rPr>
            </w:pPr>
            <w:r w:rsidRPr="00421975">
              <w:rPr>
                <w:rFonts w:ascii="仿宋" w:eastAsia="仿宋" w:hAnsi="仿宋" w:cs="宋体" w:hint="eastAsia"/>
                <w:color w:val="000000"/>
                <w:kern w:val="0"/>
                <w:sz w:val="22"/>
                <w:szCs w:val="32"/>
              </w:rPr>
              <w:t xml:space="preserve"> 报名信息核对、反馈。各相关企业及个人对照市级审查合格人员名单及缴费信息情况，将报名信息有误或审查缴费信息有误的情况于3月</w:t>
            </w:r>
            <w:r>
              <w:rPr>
                <w:rFonts w:ascii="仿宋" w:eastAsia="仿宋" w:hAnsi="仿宋" w:cs="宋体" w:hint="eastAsia"/>
                <w:color w:val="000000"/>
                <w:kern w:val="0"/>
                <w:sz w:val="22"/>
                <w:szCs w:val="32"/>
              </w:rPr>
              <w:t>15</w:t>
            </w:r>
            <w:r w:rsidRPr="00421975">
              <w:rPr>
                <w:rFonts w:ascii="仿宋" w:eastAsia="仿宋" w:hAnsi="仿宋" w:cs="宋体" w:hint="eastAsia"/>
                <w:color w:val="000000"/>
                <w:kern w:val="0"/>
                <w:sz w:val="22"/>
                <w:szCs w:val="32"/>
              </w:rPr>
              <w:t>日下午14:00前反馈市住房城建</w:t>
            </w:r>
            <w:r>
              <w:rPr>
                <w:rFonts w:ascii="仿宋" w:eastAsia="仿宋" w:hAnsi="仿宋" w:cs="宋体" w:hint="eastAsia"/>
                <w:color w:val="000000"/>
                <w:kern w:val="0"/>
                <w:sz w:val="22"/>
                <w:szCs w:val="32"/>
              </w:rPr>
              <w:t>管理</w:t>
            </w:r>
            <w:r w:rsidRPr="00421975">
              <w:rPr>
                <w:rFonts w:ascii="仿宋" w:eastAsia="仿宋" w:hAnsi="仿宋" w:cs="宋体" w:hint="eastAsia"/>
                <w:color w:val="000000"/>
                <w:kern w:val="0"/>
                <w:sz w:val="22"/>
                <w:szCs w:val="32"/>
              </w:rPr>
              <w:t>局建筑节能科技科，逾期不反馈视为无异议</w:t>
            </w:r>
            <w:r w:rsidRPr="00421975">
              <w:rPr>
                <w:rFonts w:ascii="仿宋" w:eastAsia="仿宋" w:hAnsi="仿宋" w:cs="宋体" w:hint="eastAsia"/>
                <w:color w:val="000000"/>
                <w:kern w:val="0"/>
                <w:sz w:val="32"/>
                <w:szCs w:val="32"/>
              </w:rPr>
              <w:t xml:space="preserve">。          </w:t>
            </w:r>
          </w:p>
        </w:tc>
      </w:tr>
    </w:tbl>
    <w:p w:rsidR="00531B15" w:rsidRPr="00FF12B4" w:rsidRDefault="00CF3AF9" w:rsidP="00531B15">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（三）</w:t>
      </w:r>
      <w:r w:rsidR="00531B15" w:rsidRPr="00FF12B4">
        <w:rPr>
          <w:rFonts w:ascii="仿宋" w:eastAsia="仿宋" w:hAnsi="仿宋" w:cs="宋体" w:hint="eastAsia"/>
          <w:color w:val="000000"/>
          <w:kern w:val="0"/>
          <w:sz w:val="32"/>
          <w:szCs w:val="32"/>
        </w:rPr>
        <w:t>网上缴费时间：2019年3月4日-3月18日，每个工作日的上午9:00至下午17:00。</w:t>
      </w:r>
    </w:p>
    <w:p w:rsidR="002F50EA" w:rsidRPr="00A93598" w:rsidRDefault="002F50EA" w:rsidP="002F50EA">
      <w:pPr>
        <w:widowControl/>
        <w:spacing w:before="150" w:after="150" w:line="615" w:lineRule="atLeast"/>
        <w:ind w:firstLine="645"/>
        <w:jc w:val="left"/>
        <w:rPr>
          <w:rFonts w:ascii="仿宋" w:eastAsia="仿宋" w:hAnsi="仿宋" w:cs="宋体"/>
          <w:color w:val="FF0000"/>
          <w:kern w:val="0"/>
          <w:sz w:val="32"/>
          <w:szCs w:val="32"/>
        </w:rPr>
      </w:pPr>
      <w:r w:rsidRPr="00FF12B4">
        <w:rPr>
          <w:rFonts w:ascii="仿宋" w:eastAsia="仿宋" w:hAnsi="仿宋" w:cs="宋体" w:hint="eastAsia"/>
          <w:color w:val="000000"/>
          <w:kern w:val="0"/>
          <w:sz w:val="32"/>
          <w:szCs w:val="32"/>
        </w:rPr>
        <w:t>（四）网上打印准考证时间：</w:t>
      </w:r>
      <w:r w:rsidRPr="00A93598">
        <w:rPr>
          <w:rFonts w:ascii="仿宋" w:eastAsia="仿宋" w:hAnsi="仿宋" w:cs="宋体" w:hint="eastAsia"/>
          <w:b/>
          <w:bCs/>
          <w:color w:val="FF0000"/>
          <w:kern w:val="0"/>
          <w:sz w:val="32"/>
          <w:szCs w:val="32"/>
        </w:rPr>
        <w:t>本次考试准考证发放方式采用个人登录报名系统网上打印准考证</w:t>
      </w:r>
      <w:r w:rsidRPr="00A93598">
        <w:rPr>
          <w:rFonts w:ascii="仿宋" w:eastAsia="仿宋" w:hAnsi="仿宋" w:cs="宋体" w:hint="eastAsia"/>
          <w:color w:val="FF0000"/>
          <w:kern w:val="0"/>
          <w:sz w:val="32"/>
          <w:szCs w:val="32"/>
        </w:rPr>
        <w:t>，打印准考证系统开放时间为2019年5月20日9:00至5月26日9:30。</w:t>
      </w:r>
    </w:p>
    <w:p w:rsidR="001035ED" w:rsidRPr="00FF12B4" w:rsidRDefault="001035ED" w:rsidP="002F50EA">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（五）</w:t>
      </w:r>
      <w:r w:rsidR="00035544" w:rsidRPr="00FF12B4">
        <w:rPr>
          <w:rFonts w:ascii="仿宋" w:eastAsia="仿宋" w:hAnsi="仿宋" w:cs="宋体" w:hint="eastAsia"/>
          <w:color w:val="000000"/>
          <w:kern w:val="0"/>
          <w:sz w:val="32"/>
          <w:szCs w:val="32"/>
        </w:rPr>
        <w:t>具体考试时间安排如下：</w:t>
      </w:r>
    </w:p>
    <w:tbl>
      <w:tblPr>
        <w:tblStyle w:val="ab"/>
        <w:tblW w:w="8613" w:type="dxa"/>
        <w:tblLook w:val="04A0"/>
      </w:tblPr>
      <w:tblGrid>
        <w:gridCol w:w="2660"/>
        <w:gridCol w:w="2835"/>
        <w:gridCol w:w="3118"/>
      </w:tblGrid>
      <w:tr w:rsidR="00035544" w:rsidRPr="00D0751A" w:rsidTr="00D0751A">
        <w:trPr>
          <w:trHeight w:val="738"/>
        </w:trPr>
        <w:tc>
          <w:tcPr>
            <w:tcW w:w="2660" w:type="dxa"/>
            <w:vAlign w:val="center"/>
          </w:tcPr>
          <w:p w:rsidR="00035544" w:rsidRPr="00D0751A" w:rsidRDefault="003F0D4B" w:rsidP="00473266">
            <w:pPr>
              <w:widowControl/>
              <w:spacing w:before="150" w:after="150" w:line="615" w:lineRule="atLeast"/>
              <w:jc w:val="center"/>
              <w:rPr>
                <w:rFonts w:ascii="宋体" w:eastAsia="宋体" w:hAnsi="宋体" w:cs="宋体"/>
                <w:color w:val="000000"/>
                <w:kern w:val="0"/>
                <w:sz w:val="28"/>
                <w:szCs w:val="28"/>
              </w:rPr>
            </w:pPr>
            <w:r w:rsidRPr="00D0751A">
              <w:rPr>
                <w:rFonts w:ascii="宋体" w:eastAsia="宋体" w:hAnsi="宋体" w:cs="宋体" w:hint="eastAsia"/>
                <w:color w:val="000000"/>
                <w:kern w:val="0"/>
                <w:sz w:val="28"/>
                <w:szCs w:val="28"/>
              </w:rPr>
              <w:t>考试日期</w:t>
            </w:r>
          </w:p>
        </w:tc>
        <w:tc>
          <w:tcPr>
            <w:tcW w:w="2835" w:type="dxa"/>
            <w:vAlign w:val="center"/>
          </w:tcPr>
          <w:p w:rsidR="00035544" w:rsidRPr="00D0751A" w:rsidRDefault="003F0D4B" w:rsidP="00473266">
            <w:pPr>
              <w:widowControl/>
              <w:spacing w:before="150" w:after="150" w:line="615" w:lineRule="atLeast"/>
              <w:jc w:val="center"/>
              <w:rPr>
                <w:rFonts w:ascii="宋体" w:eastAsia="宋体" w:hAnsi="宋体" w:cs="宋体"/>
                <w:color w:val="000000"/>
                <w:kern w:val="0"/>
                <w:sz w:val="28"/>
                <w:szCs w:val="28"/>
              </w:rPr>
            </w:pPr>
            <w:r w:rsidRPr="00D0751A">
              <w:rPr>
                <w:rFonts w:ascii="宋体" w:eastAsia="宋体" w:hAnsi="宋体" w:cs="宋体" w:hint="eastAsia"/>
                <w:color w:val="000000"/>
                <w:kern w:val="0"/>
                <w:sz w:val="28"/>
                <w:szCs w:val="28"/>
              </w:rPr>
              <w:t>考试时间</w:t>
            </w:r>
          </w:p>
        </w:tc>
        <w:tc>
          <w:tcPr>
            <w:tcW w:w="3118" w:type="dxa"/>
            <w:vAlign w:val="center"/>
          </w:tcPr>
          <w:p w:rsidR="00035544" w:rsidRPr="00D0751A" w:rsidRDefault="003F0D4B" w:rsidP="00473266">
            <w:pPr>
              <w:widowControl/>
              <w:spacing w:before="150" w:after="150" w:line="615" w:lineRule="atLeast"/>
              <w:jc w:val="center"/>
              <w:rPr>
                <w:rFonts w:ascii="宋体" w:eastAsia="宋体" w:hAnsi="宋体" w:cs="宋体"/>
                <w:color w:val="000000"/>
                <w:kern w:val="0"/>
                <w:sz w:val="28"/>
                <w:szCs w:val="28"/>
              </w:rPr>
            </w:pPr>
            <w:r w:rsidRPr="00D0751A">
              <w:rPr>
                <w:rFonts w:ascii="宋体" w:eastAsia="宋体" w:hAnsi="宋体" w:cs="宋体" w:hint="eastAsia"/>
                <w:color w:val="000000"/>
                <w:kern w:val="0"/>
                <w:sz w:val="28"/>
                <w:szCs w:val="28"/>
              </w:rPr>
              <w:t>考试科目</w:t>
            </w:r>
          </w:p>
        </w:tc>
      </w:tr>
      <w:tr w:rsidR="00035544" w:rsidTr="00D0751A">
        <w:trPr>
          <w:trHeight w:val="794"/>
        </w:trPr>
        <w:tc>
          <w:tcPr>
            <w:tcW w:w="2660" w:type="dxa"/>
            <w:vAlign w:val="center"/>
          </w:tcPr>
          <w:p w:rsidR="00035544" w:rsidRPr="00D0751A" w:rsidRDefault="00997048"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lastRenderedPageBreak/>
              <w:t>2019年5月25日</w:t>
            </w:r>
          </w:p>
        </w:tc>
        <w:tc>
          <w:tcPr>
            <w:tcW w:w="2835" w:type="dxa"/>
            <w:vAlign w:val="center"/>
          </w:tcPr>
          <w:p w:rsidR="00035544" w:rsidRPr="00D0751A" w:rsidRDefault="00D0751A"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上午：9:00-12:00</w:t>
            </w:r>
          </w:p>
        </w:tc>
        <w:tc>
          <w:tcPr>
            <w:tcW w:w="3118" w:type="dxa"/>
            <w:vAlign w:val="center"/>
          </w:tcPr>
          <w:p w:rsidR="00035544" w:rsidRPr="00D0751A" w:rsidRDefault="00D0751A"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建设工程施工管理</w:t>
            </w:r>
          </w:p>
        </w:tc>
      </w:tr>
      <w:tr w:rsidR="00035544" w:rsidTr="00D0751A">
        <w:tc>
          <w:tcPr>
            <w:tcW w:w="2660" w:type="dxa"/>
            <w:vAlign w:val="center"/>
          </w:tcPr>
          <w:p w:rsidR="00035544" w:rsidRPr="00D0751A" w:rsidRDefault="00997048"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2019年5月25日</w:t>
            </w:r>
          </w:p>
        </w:tc>
        <w:tc>
          <w:tcPr>
            <w:tcW w:w="2835" w:type="dxa"/>
            <w:vAlign w:val="center"/>
          </w:tcPr>
          <w:p w:rsidR="00035544" w:rsidRPr="00D0751A" w:rsidRDefault="00D0751A"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下午：14:00-16:00</w:t>
            </w:r>
          </w:p>
        </w:tc>
        <w:tc>
          <w:tcPr>
            <w:tcW w:w="3118" w:type="dxa"/>
            <w:vAlign w:val="center"/>
          </w:tcPr>
          <w:p w:rsidR="00035544" w:rsidRPr="00D0751A" w:rsidRDefault="00D0751A"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建设工程法规及相关知识</w:t>
            </w:r>
          </w:p>
        </w:tc>
      </w:tr>
      <w:tr w:rsidR="00035544" w:rsidTr="00D0751A">
        <w:tc>
          <w:tcPr>
            <w:tcW w:w="2660" w:type="dxa"/>
            <w:vAlign w:val="center"/>
          </w:tcPr>
          <w:p w:rsidR="00035544" w:rsidRPr="00D0751A" w:rsidRDefault="00FD13A6"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2019年5月26日</w:t>
            </w:r>
          </w:p>
        </w:tc>
        <w:tc>
          <w:tcPr>
            <w:tcW w:w="2835" w:type="dxa"/>
            <w:vAlign w:val="center"/>
          </w:tcPr>
          <w:p w:rsidR="00035544" w:rsidRPr="00D0751A" w:rsidRDefault="00D0751A"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上午：9:00-12:00</w:t>
            </w:r>
          </w:p>
        </w:tc>
        <w:tc>
          <w:tcPr>
            <w:tcW w:w="3118" w:type="dxa"/>
            <w:vAlign w:val="center"/>
          </w:tcPr>
          <w:p w:rsidR="00035544" w:rsidRPr="00D0751A" w:rsidRDefault="00D0751A" w:rsidP="00473266">
            <w:pPr>
              <w:widowControl/>
              <w:spacing w:before="150" w:after="150" w:line="615" w:lineRule="atLeast"/>
              <w:jc w:val="center"/>
              <w:rPr>
                <w:rFonts w:ascii="宋体" w:eastAsia="宋体" w:hAnsi="宋体" w:cs="宋体"/>
                <w:color w:val="000000"/>
                <w:kern w:val="0"/>
                <w:sz w:val="24"/>
                <w:szCs w:val="24"/>
              </w:rPr>
            </w:pPr>
            <w:r w:rsidRPr="00D0751A">
              <w:rPr>
                <w:rFonts w:ascii="仿宋" w:eastAsia="仿宋" w:hAnsi="仿宋" w:cs="宋体" w:hint="eastAsia"/>
                <w:color w:val="000000"/>
                <w:kern w:val="0"/>
                <w:sz w:val="24"/>
                <w:szCs w:val="24"/>
              </w:rPr>
              <w:t>专业工程管理与实务</w:t>
            </w:r>
          </w:p>
        </w:tc>
      </w:tr>
    </w:tbl>
    <w:p w:rsidR="00F10546" w:rsidRPr="00435668" w:rsidRDefault="00F10546" w:rsidP="00FF12B4">
      <w:pPr>
        <w:widowControl/>
        <w:spacing w:line="560" w:lineRule="exact"/>
        <w:ind w:firstLineChars="200" w:firstLine="640"/>
        <w:jc w:val="left"/>
        <w:rPr>
          <w:rFonts w:ascii="黑体" w:eastAsia="黑体" w:hAnsi="黑体" w:cs="宋体"/>
          <w:color w:val="000000"/>
          <w:kern w:val="0"/>
          <w:sz w:val="32"/>
          <w:szCs w:val="32"/>
        </w:rPr>
      </w:pPr>
      <w:r w:rsidRPr="00435668">
        <w:rPr>
          <w:rFonts w:ascii="黑体" w:eastAsia="黑体" w:hAnsi="黑体" w:cs="宋体" w:hint="eastAsia"/>
          <w:color w:val="000000"/>
          <w:kern w:val="0"/>
          <w:sz w:val="32"/>
          <w:szCs w:val="32"/>
        </w:rPr>
        <w:t>二、报考条件</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（一）凡遵纪守法，恪守职业道德并具备以下条件之一者，均可申请参加二级建造师执业资格考试。</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1．工程类或工程经济类中等专科以上学历并从事建设工程项目施工管理工作满2年。</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2．工程类或工程经济类相近专业中等专科以上学历并从事建设工程项目施工管理工作满5年。</w:t>
      </w:r>
    </w:p>
    <w:p w:rsidR="00A0178E" w:rsidRDefault="008D7B94" w:rsidP="00616399">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3．持有《中华人民共和国一级建造师临时执业证书》《中华人民共和国二级建造师临时执业证书》者。</w:t>
      </w:r>
    </w:p>
    <w:p w:rsidR="008D7B94" w:rsidRPr="00FF12B4" w:rsidRDefault="008D7B94" w:rsidP="00616399">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（二）符合上述（一）的报名条件，并满足下列相应条件者，可以免试相应科目：</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1．具有工程类或工程经济类中级及以上专业技术职称或取得《中华人民共和国二级建造师临时执业证书》(以山东省建设执业资格注册暨继续教育管理系统查询为准），从事建设工程项目施工管理工作满15年，可免试《建设工程施工管理》科目。</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lastRenderedPageBreak/>
        <w:t>2．已取得《中华人民共和国一级建造师临时执业证书》(以中国建造师网查询为准），从事建设工程项目施工管理工作满15年，可免试《建设工程施工管理》和《建设工程法规及相关知识》科目。</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三）增加执业专业类别考试。已取得《中华人民共和国二级建造师执业资格证书》(以山东省建设执业资格注册暨继续教育管理系统查询为准）的人员，可根据工作实际需要，选择《专业工程管理与实务》科目的相应专业报名参加考试，考试合格后核发相应专业类别合格证书，该证书作为注册时增加执业专业类别的依据。</w:t>
      </w:r>
    </w:p>
    <w:p w:rsidR="008D7B94" w:rsidRPr="00FF12B4" w:rsidRDefault="008D7B94" w:rsidP="008D7B94">
      <w:pPr>
        <w:widowControl/>
        <w:spacing w:before="150" w:after="150" w:line="615" w:lineRule="atLeast"/>
        <w:ind w:firstLine="60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（四）上述报名条件中有关学历的要求是指经国家教育行政主管部门承认的正规学历；从事建设工程项目施工管理工作年限的截止日期为2019年7月底。</w:t>
      </w:r>
    </w:p>
    <w:p w:rsidR="00FF68CF" w:rsidRPr="00435668" w:rsidRDefault="007E65FD" w:rsidP="00FF12B4">
      <w:pPr>
        <w:widowControl/>
        <w:spacing w:line="560" w:lineRule="exact"/>
        <w:ind w:firstLineChars="200" w:firstLine="640"/>
        <w:jc w:val="left"/>
        <w:rPr>
          <w:rFonts w:ascii="黑体" w:eastAsia="黑体" w:hAnsi="黑体" w:cs="宋体"/>
          <w:color w:val="000000"/>
          <w:kern w:val="0"/>
          <w:sz w:val="32"/>
          <w:szCs w:val="32"/>
        </w:rPr>
      </w:pPr>
      <w:r w:rsidRPr="00435668">
        <w:rPr>
          <w:rFonts w:ascii="黑体" w:eastAsia="黑体" w:hAnsi="黑体" w:cs="宋体" w:hint="eastAsia"/>
          <w:color w:val="000000"/>
          <w:kern w:val="0"/>
          <w:sz w:val="32"/>
          <w:szCs w:val="32"/>
        </w:rPr>
        <w:t>三</w:t>
      </w:r>
      <w:r w:rsidR="00E02A90" w:rsidRPr="00435668">
        <w:rPr>
          <w:rFonts w:ascii="黑体" w:eastAsia="黑体" w:hAnsi="黑体" w:cs="宋体" w:hint="eastAsia"/>
          <w:color w:val="000000"/>
          <w:kern w:val="0"/>
          <w:sz w:val="32"/>
          <w:szCs w:val="32"/>
        </w:rPr>
        <w:t>、报名程序</w:t>
      </w:r>
    </w:p>
    <w:p w:rsidR="00193DFB" w:rsidRPr="001340A1" w:rsidRDefault="00193DFB" w:rsidP="00FF68CF">
      <w:pPr>
        <w:widowControl/>
        <w:spacing w:line="560" w:lineRule="exact"/>
        <w:ind w:firstLineChars="200" w:firstLine="640"/>
        <w:jc w:val="left"/>
        <w:rPr>
          <w:rFonts w:ascii="仿宋" w:eastAsia="仿宋" w:hAnsi="仿宋" w:cs="宋体"/>
          <w:b/>
          <w:kern w:val="0"/>
          <w:sz w:val="32"/>
          <w:szCs w:val="32"/>
        </w:rPr>
      </w:pPr>
      <w:r w:rsidRPr="00FF12B4">
        <w:rPr>
          <w:rFonts w:ascii="仿宋" w:eastAsia="仿宋" w:hAnsi="仿宋" w:cs="宋体" w:hint="eastAsia"/>
          <w:kern w:val="0"/>
          <w:sz w:val="32"/>
          <w:szCs w:val="32"/>
        </w:rPr>
        <w:t>（一）报考人员及所在单位登录</w:t>
      </w:r>
      <w:r w:rsidRPr="001340A1">
        <w:rPr>
          <w:rFonts w:ascii="仿宋" w:eastAsia="仿宋" w:hAnsi="仿宋" w:cs="宋体" w:hint="eastAsia"/>
          <w:b/>
          <w:kern w:val="0"/>
          <w:sz w:val="32"/>
          <w:szCs w:val="32"/>
        </w:rPr>
        <w:t>山东省住房和城乡建设</w:t>
      </w:r>
    </w:p>
    <w:p w:rsidR="00193DFB" w:rsidRPr="00435668" w:rsidRDefault="00435668" w:rsidP="00435668">
      <w:pPr>
        <w:widowControl/>
        <w:spacing w:line="560" w:lineRule="exact"/>
        <w:jc w:val="left"/>
        <w:rPr>
          <w:rFonts w:ascii="仿宋" w:eastAsia="仿宋" w:hAnsi="仿宋" w:cs="宋体"/>
          <w:kern w:val="0"/>
          <w:sz w:val="32"/>
          <w:szCs w:val="32"/>
        </w:rPr>
      </w:pPr>
      <w:r w:rsidRPr="001340A1">
        <w:rPr>
          <w:rFonts w:ascii="仿宋" w:eastAsia="仿宋" w:hAnsi="仿宋" w:cs="宋体" w:hint="eastAsia"/>
          <w:b/>
          <w:kern w:val="0"/>
          <w:sz w:val="32"/>
          <w:szCs w:val="32"/>
        </w:rPr>
        <w:t>厅网站（</w:t>
      </w:r>
      <w:hyperlink r:id="rId7" w:history="1">
        <w:r w:rsidRPr="001340A1">
          <w:rPr>
            <w:rFonts w:ascii="仿宋" w:eastAsia="仿宋" w:hAnsi="仿宋" w:cs="宋体"/>
            <w:b/>
            <w:kern w:val="0"/>
            <w:sz w:val="32"/>
            <w:szCs w:val="32"/>
          </w:rPr>
          <w:t>http://www.sdjs.gov.cn</w:t>
        </w:r>
      </w:hyperlink>
      <w:r w:rsidRPr="001340A1">
        <w:rPr>
          <w:rFonts w:ascii="仿宋" w:eastAsia="仿宋" w:hAnsi="仿宋"/>
          <w:b/>
          <w:sz w:val="32"/>
          <w:szCs w:val="32"/>
        </w:rPr>
        <w:t>），在网站首页右侧</w:t>
      </w:r>
      <w:r w:rsidR="00FF68CF" w:rsidRPr="001340A1">
        <w:rPr>
          <w:rFonts w:ascii="仿宋" w:eastAsia="仿宋" w:hAnsi="仿宋"/>
          <w:b/>
          <w:sz w:val="32"/>
          <w:szCs w:val="32"/>
        </w:rPr>
        <w:t>“处室单位”栏点击“注册中心”进入“二级建造师考试报名和成绩查询系统”进行网上报名和网上缴费</w:t>
      </w:r>
      <w:r w:rsidR="00FF68CF" w:rsidRPr="00FF12B4">
        <w:rPr>
          <w:rFonts w:ascii="仿宋" w:eastAsia="仿宋" w:hAnsi="仿宋"/>
          <w:sz w:val="32"/>
          <w:szCs w:val="32"/>
        </w:rPr>
        <w:t>。请应试人员认真阅读报名有关文件</w:t>
      </w:r>
      <w:r w:rsidR="0041735F" w:rsidRPr="00FF12B4">
        <w:rPr>
          <w:rFonts w:ascii="仿宋" w:eastAsia="仿宋" w:hAnsi="仿宋"/>
          <w:sz w:val="32"/>
          <w:szCs w:val="32"/>
        </w:rPr>
        <w:t>和提示，如实填写、提交本人姓名、身份证号等报名信息并上传标准照片。</w:t>
      </w:r>
      <w:r w:rsidR="0041735F" w:rsidRPr="00A93598">
        <w:rPr>
          <w:rFonts w:ascii="仿宋" w:eastAsia="仿宋" w:hAnsi="仿宋"/>
          <w:b/>
          <w:color w:val="FF0000"/>
          <w:sz w:val="32"/>
          <w:szCs w:val="32"/>
        </w:rPr>
        <w:t>今年</w:t>
      </w:r>
      <w:r w:rsidR="0041735F" w:rsidRPr="00A93598">
        <w:rPr>
          <w:rFonts w:ascii="仿宋" w:eastAsia="仿宋" w:hAnsi="仿宋" w:hint="eastAsia"/>
          <w:b/>
          <w:color w:val="FF0000"/>
          <w:sz w:val="32"/>
          <w:szCs w:val="32"/>
        </w:rPr>
        <w:t>所有考生（包括非首次考生）全部要上传近期彩色标准1寸半身免冠正面证件照（尺寸25mm×35mm，像素295px×413px，照片底色背景</w:t>
      </w:r>
      <w:r w:rsidR="0041735F" w:rsidRPr="00A93598">
        <w:rPr>
          <w:rFonts w:ascii="仿宋" w:eastAsia="仿宋" w:hAnsi="仿宋" w:hint="eastAsia"/>
          <w:b/>
          <w:color w:val="FF0000"/>
          <w:sz w:val="32"/>
          <w:szCs w:val="32"/>
        </w:rPr>
        <w:lastRenderedPageBreak/>
        <w:t>为白色）</w:t>
      </w:r>
      <w:r w:rsidR="0041735F" w:rsidRPr="00A93598">
        <w:rPr>
          <w:rFonts w:ascii="仿宋" w:eastAsia="仿宋" w:hAnsi="仿宋" w:hint="eastAsia"/>
          <w:color w:val="FF0000"/>
          <w:sz w:val="32"/>
          <w:szCs w:val="32"/>
        </w:rPr>
        <w:t>，</w:t>
      </w:r>
      <w:hyperlink r:id="rId8" w:history="1">
        <w:r w:rsidR="0041735F" w:rsidRPr="00FF12B4">
          <w:rPr>
            <w:rFonts w:ascii="仿宋" w:eastAsia="仿宋" w:hAnsi="仿宋" w:cs="宋体"/>
            <w:kern w:val="0"/>
            <w:sz w:val="32"/>
            <w:szCs w:val="32"/>
          </w:rPr>
          <w:t>报名照片将用于准考证、考场座次表、考试合格证书，请应试人员上传符合标准要求的照片。提交完成后，使用A4纸打印带有</w:t>
        </w:r>
        <w:r w:rsidR="0041735F" w:rsidRPr="00AA7695">
          <w:rPr>
            <w:rFonts w:ascii="仿宋" w:eastAsia="仿宋" w:hAnsi="仿宋" w:cs="宋体"/>
            <w:b/>
            <w:kern w:val="0"/>
            <w:sz w:val="32"/>
            <w:szCs w:val="32"/>
          </w:rPr>
          <w:t>条形码</w:t>
        </w:r>
        <w:r w:rsidR="0041735F" w:rsidRPr="00FF12B4">
          <w:rPr>
            <w:rFonts w:ascii="仿宋" w:eastAsia="仿宋" w:hAnsi="仿宋" w:cs="宋体"/>
            <w:kern w:val="0"/>
            <w:sz w:val="32"/>
            <w:szCs w:val="32"/>
          </w:rPr>
          <w:t>的《山东省二级建造师执业资格考试报名审核表》，</w:t>
        </w:r>
        <w:r w:rsidR="00E85AB6" w:rsidRPr="00FF12B4">
          <w:rPr>
            <w:rFonts w:ascii="仿宋" w:eastAsia="仿宋" w:hAnsi="仿宋" w:cs="宋体" w:hint="eastAsia"/>
            <w:kern w:val="0"/>
            <w:sz w:val="32"/>
            <w:szCs w:val="32"/>
          </w:rPr>
          <w:t>报名表经所在企业审核盖章，由企业统一持相关报名材料按属地管理原则报县区（开发区）或油田主管部门进行初审。</w:t>
        </w:r>
      </w:hyperlink>
    </w:p>
    <w:p w:rsidR="00941EA7" w:rsidRPr="00FF12B4" w:rsidRDefault="00E02A90" w:rsidP="004E1AD5">
      <w:pPr>
        <w:widowControl/>
        <w:spacing w:line="560" w:lineRule="exact"/>
        <w:ind w:firstLine="64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（二）各县</w:t>
      </w:r>
      <w:r w:rsidR="00FD5791" w:rsidRPr="00FF12B4">
        <w:rPr>
          <w:rFonts w:ascii="仿宋" w:eastAsia="仿宋" w:hAnsi="仿宋" w:cs="宋体" w:hint="eastAsia"/>
          <w:color w:val="000000"/>
          <w:kern w:val="0"/>
          <w:sz w:val="32"/>
          <w:szCs w:val="32"/>
        </w:rPr>
        <w:t>区</w:t>
      </w:r>
      <w:r w:rsidR="00CD4659" w:rsidRPr="00FF12B4">
        <w:rPr>
          <w:rFonts w:ascii="仿宋" w:eastAsia="仿宋" w:hAnsi="仿宋" w:cs="宋体" w:hint="eastAsia"/>
          <w:color w:val="000000"/>
          <w:kern w:val="0"/>
          <w:sz w:val="32"/>
          <w:szCs w:val="32"/>
        </w:rPr>
        <w:t>（开发区）</w:t>
      </w:r>
      <w:r w:rsidR="00FD5791" w:rsidRPr="00FF12B4">
        <w:rPr>
          <w:rFonts w:ascii="仿宋" w:eastAsia="仿宋" w:hAnsi="仿宋" w:cs="宋体" w:hint="eastAsia"/>
          <w:color w:val="000000"/>
          <w:kern w:val="0"/>
          <w:sz w:val="32"/>
          <w:szCs w:val="32"/>
        </w:rPr>
        <w:t>住房城乡</w:t>
      </w:r>
      <w:r w:rsidRPr="00FF12B4">
        <w:rPr>
          <w:rFonts w:ascii="仿宋" w:eastAsia="仿宋" w:hAnsi="仿宋" w:cs="宋体" w:hint="eastAsia"/>
          <w:color w:val="000000"/>
          <w:kern w:val="0"/>
          <w:sz w:val="32"/>
          <w:szCs w:val="32"/>
        </w:rPr>
        <w:t>建设主管部门</w:t>
      </w:r>
      <w:r w:rsidR="00FD5791" w:rsidRPr="00FF12B4">
        <w:rPr>
          <w:rFonts w:ascii="仿宋" w:eastAsia="仿宋" w:hAnsi="仿宋" w:cs="宋体" w:hint="eastAsia"/>
          <w:color w:val="000000"/>
          <w:kern w:val="0"/>
          <w:sz w:val="32"/>
          <w:szCs w:val="32"/>
        </w:rPr>
        <w:t>及油田基建处</w:t>
      </w:r>
      <w:r w:rsidRPr="00FF12B4">
        <w:rPr>
          <w:rFonts w:ascii="仿宋" w:eastAsia="仿宋" w:hAnsi="仿宋" w:cs="宋体" w:hint="eastAsia"/>
          <w:color w:val="000000"/>
          <w:kern w:val="0"/>
          <w:sz w:val="32"/>
          <w:szCs w:val="32"/>
        </w:rPr>
        <w:t>对报名材料要认真把关，核查原件、复印件是否一致，</w:t>
      </w:r>
      <w:r w:rsidR="00FD5791" w:rsidRPr="00FF12B4">
        <w:rPr>
          <w:rFonts w:ascii="仿宋" w:eastAsia="仿宋" w:hAnsi="仿宋" w:cs="宋体" w:hint="eastAsia"/>
          <w:color w:val="000000"/>
          <w:kern w:val="0"/>
          <w:sz w:val="32"/>
          <w:szCs w:val="32"/>
        </w:rPr>
        <w:t>在</w:t>
      </w:r>
      <w:r w:rsidRPr="00FF12B4">
        <w:rPr>
          <w:rFonts w:ascii="仿宋" w:eastAsia="仿宋" w:hAnsi="仿宋" w:cs="宋体" w:hint="eastAsia"/>
          <w:color w:val="000000"/>
          <w:kern w:val="0"/>
          <w:sz w:val="32"/>
          <w:szCs w:val="32"/>
        </w:rPr>
        <w:t>审查合格的材料复印件上加盖主管部门公章，对材料真实性负责。按规定时间将合格人员报名材料</w:t>
      </w:r>
      <w:r w:rsidR="00FD5791" w:rsidRPr="00FF12B4">
        <w:rPr>
          <w:rFonts w:ascii="仿宋" w:eastAsia="仿宋" w:hAnsi="仿宋" w:cs="宋体" w:hint="eastAsia"/>
          <w:color w:val="000000"/>
          <w:kern w:val="0"/>
          <w:sz w:val="32"/>
          <w:szCs w:val="32"/>
        </w:rPr>
        <w:t>报至现场资格审查地点</w:t>
      </w:r>
      <w:r w:rsidRPr="00FF12B4">
        <w:rPr>
          <w:rFonts w:ascii="仿宋" w:eastAsia="仿宋" w:hAnsi="仿宋" w:cs="宋体" w:hint="eastAsia"/>
          <w:color w:val="000000"/>
          <w:kern w:val="0"/>
          <w:sz w:val="32"/>
          <w:szCs w:val="32"/>
        </w:rPr>
        <w:t>。</w:t>
      </w:r>
    </w:p>
    <w:p w:rsidR="00E02A90" w:rsidRPr="00616399" w:rsidRDefault="007E65FD" w:rsidP="004E1AD5">
      <w:pPr>
        <w:widowControl/>
        <w:spacing w:line="560" w:lineRule="exact"/>
        <w:ind w:firstLine="800"/>
        <w:jc w:val="left"/>
        <w:rPr>
          <w:rFonts w:ascii="黑体" w:eastAsia="黑体" w:hAnsi="黑体" w:cs="宋体"/>
          <w:color w:val="000000"/>
          <w:kern w:val="0"/>
          <w:sz w:val="32"/>
          <w:szCs w:val="32"/>
        </w:rPr>
      </w:pPr>
      <w:r w:rsidRPr="00616399">
        <w:rPr>
          <w:rFonts w:ascii="黑体" w:eastAsia="黑体" w:hAnsi="黑体" w:cs="宋体" w:hint="eastAsia"/>
          <w:color w:val="000000"/>
          <w:kern w:val="0"/>
          <w:sz w:val="32"/>
          <w:szCs w:val="32"/>
        </w:rPr>
        <w:t>四</w:t>
      </w:r>
      <w:r w:rsidR="00E02A90" w:rsidRPr="00616399">
        <w:rPr>
          <w:rFonts w:ascii="黑体" w:eastAsia="黑体" w:hAnsi="黑体" w:cs="宋体" w:hint="eastAsia"/>
          <w:color w:val="000000"/>
          <w:kern w:val="0"/>
          <w:sz w:val="32"/>
          <w:szCs w:val="32"/>
        </w:rPr>
        <w:t>、申报材料</w:t>
      </w:r>
    </w:p>
    <w:p w:rsidR="00EF12D0" w:rsidRPr="00CA0D57" w:rsidRDefault="00375240" w:rsidP="00EF12D0">
      <w:pPr>
        <w:widowControl/>
        <w:spacing w:before="150" w:after="150" w:line="615" w:lineRule="atLeast"/>
        <w:ind w:firstLine="645"/>
        <w:jc w:val="left"/>
        <w:rPr>
          <w:rFonts w:ascii="楷体" w:eastAsia="楷体" w:hAnsi="楷体" w:cs="宋体"/>
          <w:color w:val="000000"/>
          <w:kern w:val="0"/>
          <w:sz w:val="32"/>
          <w:szCs w:val="32"/>
        </w:rPr>
      </w:pPr>
      <w:r w:rsidRPr="00CA0D57">
        <w:rPr>
          <w:rFonts w:ascii="楷体" w:eastAsia="楷体" w:hAnsi="楷体" w:cs="宋体" w:hint="eastAsia"/>
          <w:color w:val="000000"/>
          <w:kern w:val="0"/>
          <w:sz w:val="32"/>
          <w:szCs w:val="32"/>
        </w:rPr>
        <w:t>（</w:t>
      </w:r>
      <w:r w:rsidR="00A93598">
        <w:rPr>
          <w:rFonts w:ascii="楷体" w:eastAsia="楷体" w:hAnsi="楷体" w:cs="宋体" w:hint="eastAsia"/>
          <w:color w:val="000000"/>
          <w:kern w:val="0"/>
          <w:sz w:val="32"/>
          <w:szCs w:val="32"/>
        </w:rPr>
        <w:t>一</w:t>
      </w:r>
      <w:r w:rsidRPr="00CA0D57">
        <w:rPr>
          <w:rFonts w:ascii="楷体" w:eastAsia="楷体" w:hAnsi="楷体" w:cs="宋体" w:hint="eastAsia"/>
          <w:color w:val="000000"/>
          <w:kern w:val="0"/>
          <w:sz w:val="32"/>
          <w:szCs w:val="32"/>
        </w:rPr>
        <w:t>）</w:t>
      </w:r>
      <w:r w:rsidR="00EF12D0" w:rsidRPr="00CA0D57">
        <w:rPr>
          <w:rFonts w:ascii="楷体" w:eastAsia="楷体" w:hAnsi="楷体" w:cs="宋体" w:hint="eastAsia"/>
          <w:color w:val="000000"/>
          <w:kern w:val="0"/>
          <w:sz w:val="32"/>
          <w:szCs w:val="32"/>
        </w:rPr>
        <w:t>报考全部科目人员</w:t>
      </w:r>
      <w:r w:rsidR="00EF12D0" w:rsidRPr="00A93598">
        <w:rPr>
          <w:rFonts w:ascii="楷体" w:eastAsia="楷体" w:hAnsi="楷体" w:cs="宋体" w:hint="eastAsia"/>
          <w:color w:val="FF0000"/>
          <w:kern w:val="0"/>
          <w:sz w:val="32"/>
          <w:szCs w:val="32"/>
        </w:rPr>
        <w:t>（首次报考）</w:t>
      </w:r>
      <w:r w:rsidR="00EF12D0" w:rsidRPr="00CA0D57">
        <w:rPr>
          <w:rFonts w:ascii="楷体" w:eastAsia="楷体" w:hAnsi="楷体" w:cs="宋体" w:hint="eastAsia"/>
          <w:color w:val="000000"/>
          <w:kern w:val="0"/>
          <w:sz w:val="32"/>
          <w:szCs w:val="32"/>
        </w:rPr>
        <w:t>须提交：</w:t>
      </w:r>
    </w:p>
    <w:p w:rsidR="00EF12D0" w:rsidRPr="00FF12B4" w:rsidRDefault="00EF12D0" w:rsidP="00EF12D0">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（1）《山东省二级建造师执业资格考试报名审核表》1份；</w:t>
      </w:r>
    </w:p>
    <w:p w:rsidR="00EF12D0" w:rsidRPr="00FF12B4" w:rsidRDefault="00EF12D0" w:rsidP="00EF12D0">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（2）学历证书（或中华人民共和国一、二级建造师临时执业资格证书）原件和复印件1份（加盖单位公章）</w:t>
      </w:r>
      <w:r w:rsidR="00E60741" w:rsidRPr="00FF12B4">
        <w:rPr>
          <w:rFonts w:ascii="仿宋" w:eastAsia="仿宋" w:hAnsi="仿宋" w:cs="宋体" w:hint="eastAsia"/>
          <w:color w:val="000000"/>
          <w:kern w:val="0"/>
          <w:sz w:val="32"/>
          <w:szCs w:val="32"/>
        </w:rPr>
        <w:t>。为便于现场资格审查，提高审查工作效率，按照省厅会议要求，请一并提供学信网（http://www.chsi.com.cn/）带二维码的学历查询证明（如查询不到，须提供相关学籍材料原件及复印件，并在复印件上由考生本人签字及单位盖章）</w:t>
      </w:r>
      <w:r w:rsidR="00CA0D57">
        <w:rPr>
          <w:rFonts w:ascii="仿宋" w:eastAsia="仿宋" w:hAnsi="仿宋" w:cs="宋体" w:hint="eastAsia"/>
          <w:color w:val="000000"/>
          <w:kern w:val="0"/>
          <w:sz w:val="32"/>
          <w:szCs w:val="32"/>
        </w:rPr>
        <w:t>；</w:t>
      </w:r>
    </w:p>
    <w:p w:rsidR="00EF12D0" w:rsidRPr="00FF12B4" w:rsidRDefault="00EF12D0" w:rsidP="00EF12D0">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lastRenderedPageBreak/>
        <w:t>（3）身份证明（身份证、军官证、港澳居民来往内地通行证、台湾居民来往大陆通行证或港澳台居民居住证）原件和复印件1份（加盖单位公章）</w:t>
      </w:r>
      <w:r w:rsidR="00CA0D57">
        <w:rPr>
          <w:rFonts w:ascii="仿宋" w:eastAsia="仿宋" w:hAnsi="仿宋" w:cs="宋体" w:hint="eastAsia"/>
          <w:color w:val="000000"/>
          <w:kern w:val="0"/>
          <w:sz w:val="32"/>
          <w:szCs w:val="32"/>
        </w:rPr>
        <w:t>。</w:t>
      </w:r>
    </w:p>
    <w:p w:rsidR="00EF12D0" w:rsidRPr="00FF12B4" w:rsidRDefault="00EF12D0" w:rsidP="00EF12D0">
      <w:pPr>
        <w:widowControl/>
        <w:spacing w:before="150" w:after="150" w:line="615" w:lineRule="atLeast"/>
        <w:ind w:firstLine="645"/>
        <w:jc w:val="left"/>
        <w:rPr>
          <w:rFonts w:ascii="仿宋" w:eastAsia="仿宋" w:hAnsi="仿宋" w:cs="宋体"/>
          <w:color w:val="000000"/>
          <w:kern w:val="0"/>
          <w:sz w:val="32"/>
          <w:szCs w:val="32"/>
        </w:rPr>
      </w:pPr>
      <w:r w:rsidRPr="00A93598">
        <w:rPr>
          <w:rFonts w:ascii="仿宋" w:eastAsia="仿宋" w:hAnsi="仿宋" w:cs="宋体" w:hint="eastAsia"/>
          <w:color w:val="FF0000"/>
          <w:kern w:val="0"/>
          <w:sz w:val="32"/>
          <w:szCs w:val="32"/>
        </w:rPr>
        <w:t>非首次报考全部科目人员</w:t>
      </w:r>
      <w:r w:rsidRPr="00FF12B4">
        <w:rPr>
          <w:rFonts w:ascii="仿宋" w:eastAsia="仿宋" w:hAnsi="仿宋" w:cs="宋体" w:hint="eastAsia"/>
          <w:color w:val="000000"/>
          <w:kern w:val="0"/>
          <w:sz w:val="32"/>
          <w:szCs w:val="32"/>
        </w:rPr>
        <w:t>仅提交《山东省二级建造师执业资格考试报名审核表》1份。</w:t>
      </w:r>
    </w:p>
    <w:p w:rsidR="00EF12D0" w:rsidRPr="00CA0D57" w:rsidRDefault="00EF12D0" w:rsidP="00EF12D0">
      <w:pPr>
        <w:widowControl/>
        <w:spacing w:before="150" w:after="150" w:line="615" w:lineRule="atLeast"/>
        <w:ind w:firstLine="645"/>
        <w:jc w:val="left"/>
        <w:rPr>
          <w:rFonts w:ascii="仿宋" w:eastAsia="仿宋" w:hAnsi="仿宋" w:cs="宋体"/>
          <w:b/>
          <w:color w:val="000000"/>
          <w:kern w:val="0"/>
          <w:sz w:val="32"/>
          <w:szCs w:val="32"/>
        </w:rPr>
      </w:pPr>
      <w:r w:rsidRPr="00CA0D57">
        <w:rPr>
          <w:rFonts w:ascii="仿宋" w:eastAsia="仿宋" w:hAnsi="仿宋" w:cs="宋体" w:hint="eastAsia"/>
          <w:b/>
          <w:color w:val="000000"/>
          <w:kern w:val="0"/>
          <w:sz w:val="32"/>
          <w:szCs w:val="32"/>
        </w:rPr>
        <w:t>上述有关证明材料复印件统一为A4纸</w:t>
      </w:r>
      <w:r w:rsidR="00F34816" w:rsidRPr="00CA0D57">
        <w:rPr>
          <w:rFonts w:ascii="仿宋" w:eastAsia="仿宋" w:hAnsi="仿宋" w:cs="宋体" w:hint="eastAsia"/>
          <w:b/>
          <w:color w:val="000000"/>
          <w:kern w:val="0"/>
          <w:sz w:val="32"/>
          <w:szCs w:val="32"/>
        </w:rPr>
        <w:t>，每人一份左侧装订，复印件均加盖报名单位公章。</w:t>
      </w:r>
    </w:p>
    <w:p w:rsidR="00DE3F87" w:rsidRPr="00CA0D57" w:rsidRDefault="00DE3F87" w:rsidP="00DE3F87">
      <w:pPr>
        <w:widowControl/>
        <w:spacing w:line="560" w:lineRule="exact"/>
        <w:ind w:firstLine="640"/>
        <w:jc w:val="left"/>
        <w:rPr>
          <w:rFonts w:ascii="楷体" w:eastAsia="楷体" w:hAnsi="楷体" w:cs="宋体"/>
          <w:color w:val="000000"/>
          <w:kern w:val="0"/>
          <w:sz w:val="32"/>
          <w:szCs w:val="32"/>
        </w:rPr>
      </w:pPr>
      <w:r w:rsidRPr="00CA0D57">
        <w:rPr>
          <w:rFonts w:ascii="楷体" w:eastAsia="楷体" w:hAnsi="楷体" w:cs="宋体" w:hint="eastAsia"/>
          <w:color w:val="000000"/>
          <w:kern w:val="0"/>
          <w:sz w:val="32"/>
          <w:szCs w:val="32"/>
        </w:rPr>
        <w:t>（</w:t>
      </w:r>
      <w:r w:rsidR="00A93598">
        <w:rPr>
          <w:rFonts w:ascii="楷体" w:eastAsia="楷体" w:hAnsi="楷体" w:cs="宋体" w:hint="eastAsia"/>
          <w:color w:val="000000"/>
          <w:kern w:val="0"/>
          <w:sz w:val="32"/>
          <w:szCs w:val="32"/>
        </w:rPr>
        <w:t>二</w:t>
      </w:r>
      <w:r w:rsidRPr="00CA0D57">
        <w:rPr>
          <w:rFonts w:ascii="楷体" w:eastAsia="楷体" w:hAnsi="楷体" w:cs="宋体" w:hint="eastAsia"/>
          <w:color w:val="000000"/>
          <w:kern w:val="0"/>
          <w:sz w:val="32"/>
          <w:szCs w:val="32"/>
        </w:rPr>
        <w:t>）企业申报须提供：</w:t>
      </w:r>
    </w:p>
    <w:p w:rsidR="00DE3F87" w:rsidRPr="00FF12B4" w:rsidRDefault="00DE3F87" w:rsidP="00DE3F87">
      <w:pPr>
        <w:widowControl/>
        <w:spacing w:line="560" w:lineRule="exact"/>
        <w:ind w:firstLine="64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考生报考材料原件及复印件，其中：复印件按企业汇总表的考生顺序排序放至档案袋中，企业汇总表需从系统导出重新横向排版打印至A4页面加盖公章</w:t>
      </w:r>
      <w:r w:rsidR="00875A0E" w:rsidRPr="00FF12B4">
        <w:rPr>
          <w:rFonts w:ascii="仿宋" w:eastAsia="仿宋" w:hAnsi="仿宋" w:cs="宋体" w:hint="eastAsia"/>
          <w:color w:val="000000"/>
          <w:kern w:val="0"/>
          <w:sz w:val="32"/>
          <w:szCs w:val="32"/>
        </w:rPr>
        <w:t>（内容要全）</w:t>
      </w:r>
      <w:r w:rsidRPr="00FF12B4">
        <w:rPr>
          <w:rFonts w:ascii="仿宋" w:eastAsia="仿宋" w:hAnsi="仿宋" w:cs="宋体" w:hint="eastAsia"/>
          <w:color w:val="000000"/>
          <w:kern w:val="0"/>
          <w:sz w:val="32"/>
          <w:szCs w:val="32"/>
        </w:rPr>
        <w:t>，其中：1份贴于本企业考生档案袋正面，1份放于档案袋内。</w:t>
      </w:r>
    </w:p>
    <w:p w:rsidR="001A3972" w:rsidRPr="00CA0D57" w:rsidRDefault="001A3972" w:rsidP="00DE3F87">
      <w:pPr>
        <w:widowControl/>
        <w:spacing w:line="560" w:lineRule="exact"/>
        <w:ind w:firstLine="640"/>
        <w:jc w:val="left"/>
        <w:rPr>
          <w:rFonts w:ascii="楷体" w:eastAsia="楷体" w:hAnsi="楷体" w:cs="宋体"/>
          <w:color w:val="000000"/>
          <w:kern w:val="0"/>
          <w:sz w:val="32"/>
          <w:szCs w:val="32"/>
        </w:rPr>
      </w:pPr>
      <w:r w:rsidRPr="00CA0D57">
        <w:rPr>
          <w:rFonts w:ascii="楷体" w:eastAsia="楷体" w:hAnsi="楷体" w:cs="宋体" w:hint="eastAsia"/>
          <w:color w:val="000000"/>
          <w:kern w:val="0"/>
          <w:sz w:val="32"/>
          <w:szCs w:val="32"/>
        </w:rPr>
        <w:t>（</w:t>
      </w:r>
      <w:r w:rsidR="00A93598">
        <w:rPr>
          <w:rFonts w:ascii="楷体" w:eastAsia="楷体" w:hAnsi="楷体" w:cs="宋体" w:hint="eastAsia"/>
          <w:color w:val="000000"/>
          <w:kern w:val="0"/>
          <w:sz w:val="32"/>
          <w:szCs w:val="32"/>
        </w:rPr>
        <w:t>三</w:t>
      </w:r>
      <w:r w:rsidRPr="00CA0D57">
        <w:rPr>
          <w:rFonts w:ascii="楷体" w:eastAsia="楷体" w:hAnsi="楷体" w:cs="宋体" w:hint="eastAsia"/>
          <w:color w:val="000000"/>
          <w:kern w:val="0"/>
          <w:sz w:val="32"/>
          <w:szCs w:val="32"/>
        </w:rPr>
        <w:t>）</w:t>
      </w:r>
      <w:r w:rsidR="00F673B3" w:rsidRPr="00CA0D57">
        <w:rPr>
          <w:rFonts w:ascii="楷体" w:eastAsia="楷体" w:hAnsi="楷体" w:cs="宋体" w:hint="eastAsia"/>
          <w:color w:val="000000"/>
          <w:kern w:val="0"/>
          <w:sz w:val="32"/>
          <w:szCs w:val="32"/>
        </w:rPr>
        <w:t>县区（开发区）主管部门及油田基建处</w:t>
      </w:r>
    </w:p>
    <w:p w:rsidR="00DE3F87" w:rsidRPr="00FF12B4" w:rsidRDefault="006D6E8C" w:rsidP="006E5717">
      <w:pPr>
        <w:widowControl/>
        <w:spacing w:line="560" w:lineRule="exact"/>
        <w:ind w:firstLine="640"/>
        <w:jc w:val="left"/>
        <w:rPr>
          <w:rFonts w:ascii="仿宋" w:eastAsia="仿宋" w:hAnsi="仿宋" w:cs="宋体"/>
          <w:kern w:val="0"/>
          <w:sz w:val="32"/>
          <w:szCs w:val="32"/>
        </w:rPr>
      </w:pPr>
      <w:r w:rsidRPr="00FF12B4">
        <w:rPr>
          <w:rFonts w:ascii="仿宋" w:eastAsia="仿宋" w:hAnsi="仿宋" w:cs="宋体" w:hint="eastAsia"/>
          <w:kern w:val="0"/>
          <w:sz w:val="32"/>
          <w:szCs w:val="32"/>
        </w:rPr>
        <w:t>属地管理内</w:t>
      </w:r>
      <w:r w:rsidR="00DE3F87" w:rsidRPr="00FF12B4">
        <w:rPr>
          <w:rFonts w:ascii="仿宋" w:eastAsia="仿宋" w:hAnsi="仿宋" w:cs="宋体" w:hint="eastAsia"/>
          <w:kern w:val="0"/>
          <w:sz w:val="32"/>
          <w:szCs w:val="32"/>
        </w:rPr>
        <w:t>《</w:t>
      </w:r>
      <w:hyperlink r:id="rId9" w:history="1">
        <w:r w:rsidR="00DE3F87" w:rsidRPr="00FF12B4">
          <w:rPr>
            <w:rStyle w:val="a4"/>
            <w:rFonts w:ascii="仿宋" w:eastAsia="仿宋" w:hAnsi="仿宋" w:cs="宋体" w:hint="eastAsia"/>
            <w:color w:val="auto"/>
            <w:kern w:val="0"/>
            <w:sz w:val="32"/>
            <w:szCs w:val="32"/>
            <w:u w:val="none"/>
          </w:rPr>
          <w:t>企业及考生联系方式汇总表》1份并将电子版发至</w:t>
        </w:r>
        <w:r w:rsidR="006E5717" w:rsidRPr="00FF12B4">
          <w:rPr>
            <w:rStyle w:val="a4"/>
            <w:rFonts w:ascii="仿宋" w:eastAsia="仿宋" w:hAnsi="仿宋" w:cs="宋体" w:hint="eastAsia"/>
            <w:color w:val="auto"/>
            <w:kern w:val="0"/>
            <w:sz w:val="32"/>
            <w:szCs w:val="32"/>
            <w:u w:val="none"/>
          </w:rPr>
          <w:t>dyjzsgl@163.com</w:t>
        </w:r>
        <w:r w:rsidR="00DE3F87" w:rsidRPr="00FF12B4">
          <w:rPr>
            <w:rStyle w:val="a4"/>
            <w:rFonts w:ascii="仿宋" w:eastAsia="仿宋" w:hAnsi="仿宋" w:cs="宋体" w:hint="eastAsia"/>
            <w:color w:val="auto"/>
            <w:kern w:val="0"/>
            <w:sz w:val="32"/>
            <w:szCs w:val="32"/>
            <w:u w:val="none"/>
          </w:rPr>
          <w:t>（见附件</w:t>
        </w:r>
        <w:r w:rsidR="00346ABB" w:rsidRPr="00FF12B4">
          <w:rPr>
            <w:rStyle w:val="a4"/>
            <w:rFonts w:ascii="仿宋" w:eastAsia="仿宋" w:hAnsi="仿宋" w:cs="宋体" w:hint="eastAsia"/>
            <w:color w:val="auto"/>
            <w:kern w:val="0"/>
            <w:sz w:val="32"/>
            <w:szCs w:val="32"/>
            <w:u w:val="none"/>
          </w:rPr>
          <w:t>1</w:t>
        </w:r>
      </w:hyperlink>
      <w:r w:rsidR="00DE3F87" w:rsidRPr="00FF12B4">
        <w:rPr>
          <w:rFonts w:ascii="仿宋" w:eastAsia="仿宋" w:hAnsi="仿宋" w:cs="宋体" w:hint="eastAsia"/>
          <w:kern w:val="0"/>
          <w:sz w:val="32"/>
          <w:szCs w:val="32"/>
        </w:rPr>
        <w:t>）；</w:t>
      </w:r>
    </w:p>
    <w:p w:rsidR="009D3028" w:rsidRPr="00CA0D57" w:rsidRDefault="009D3028" w:rsidP="00FF12B4">
      <w:pPr>
        <w:widowControl/>
        <w:spacing w:line="560" w:lineRule="exact"/>
        <w:ind w:firstLineChars="200" w:firstLine="640"/>
        <w:jc w:val="left"/>
        <w:rPr>
          <w:rFonts w:ascii="黑体" w:eastAsia="黑体" w:hAnsi="黑体" w:cs="宋体"/>
          <w:color w:val="000000"/>
          <w:kern w:val="0"/>
          <w:sz w:val="32"/>
          <w:szCs w:val="32"/>
        </w:rPr>
      </w:pPr>
      <w:r w:rsidRPr="00CA0D57">
        <w:rPr>
          <w:rFonts w:ascii="黑体" w:eastAsia="黑体" w:hAnsi="黑体" w:cs="宋体" w:hint="eastAsia"/>
          <w:color w:val="000000"/>
          <w:kern w:val="0"/>
          <w:sz w:val="32"/>
          <w:szCs w:val="32"/>
        </w:rPr>
        <w:t>五、考试收费</w:t>
      </w:r>
    </w:p>
    <w:p w:rsidR="0041789C" w:rsidRPr="00FF12B4" w:rsidRDefault="0041789C" w:rsidP="0041789C">
      <w:pPr>
        <w:widowControl/>
        <w:spacing w:before="150" w:after="150" w:line="615" w:lineRule="atLeast"/>
        <w:ind w:firstLine="645"/>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按省住房城乡建设厅《关于发布有关专业技术人员资格考试项目收费标准的通知》（鲁建综函〔2018〕32号）执行。考务费：综合知识考试每科61元，专业实务考试每科70元。</w:t>
      </w:r>
    </w:p>
    <w:p w:rsidR="0041789C" w:rsidRPr="00FF12B4" w:rsidRDefault="0041789C" w:rsidP="00A93598">
      <w:pPr>
        <w:widowControl/>
        <w:spacing w:line="560" w:lineRule="exact"/>
        <w:ind w:firstLineChars="200" w:firstLine="640"/>
        <w:jc w:val="left"/>
        <w:rPr>
          <w:rFonts w:ascii="仿宋" w:eastAsia="仿宋" w:hAnsi="仿宋" w:cs="宋体"/>
          <w:color w:val="000000"/>
          <w:kern w:val="0"/>
          <w:sz w:val="32"/>
          <w:szCs w:val="32"/>
        </w:rPr>
      </w:pPr>
      <w:r w:rsidRPr="00FF12B4">
        <w:rPr>
          <w:rFonts w:ascii="仿宋" w:eastAsia="仿宋" w:hAnsi="仿宋" w:cs="宋体" w:hint="eastAsia"/>
          <w:color w:val="000000"/>
          <w:kern w:val="0"/>
          <w:sz w:val="32"/>
          <w:szCs w:val="32"/>
        </w:rPr>
        <w:t>今年仍实行网上缴费，经网上缴费收进省级财政专户，</w:t>
      </w:r>
      <w:r w:rsidRPr="00FF12B4">
        <w:rPr>
          <w:rFonts w:ascii="仿宋" w:eastAsia="仿宋" w:hAnsi="仿宋" w:cs="宋体" w:hint="eastAsia"/>
          <w:b/>
          <w:bCs/>
          <w:kern w:val="0"/>
          <w:sz w:val="32"/>
          <w:szCs w:val="32"/>
        </w:rPr>
        <w:t>缴费成功后不能退款，</w:t>
      </w:r>
      <w:r w:rsidRPr="00FF12B4">
        <w:rPr>
          <w:rFonts w:ascii="仿宋" w:eastAsia="仿宋" w:hAnsi="仿宋" w:cs="宋体" w:hint="eastAsia"/>
          <w:kern w:val="0"/>
          <w:sz w:val="32"/>
          <w:szCs w:val="32"/>
        </w:rPr>
        <w:t>报考人员必须经资格审查合格后方可</w:t>
      </w:r>
      <w:r w:rsidRPr="00FF12B4">
        <w:rPr>
          <w:rFonts w:ascii="仿宋" w:eastAsia="仿宋" w:hAnsi="仿宋" w:cs="宋体" w:hint="eastAsia"/>
          <w:color w:val="000000"/>
          <w:kern w:val="0"/>
          <w:sz w:val="32"/>
          <w:szCs w:val="32"/>
        </w:rPr>
        <w:lastRenderedPageBreak/>
        <w:t>进行网上缴费。</w:t>
      </w:r>
      <w:r w:rsidRPr="00FF12B4">
        <w:rPr>
          <w:rFonts w:ascii="仿宋" w:eastAsia="仿宋" w:hAnsi="仿宋" w:cs="宋体" w:hint="eastAsia"/>
          <w:kern w:val="0"/>
          <w:sz w:val="32"/>
          <w:szCs w:val="32"/>
        </w:rPr>
        <w:t>请各单位务必</w:t>
      </w:r>
      <w:r w:rsidRPr="00FF12B4">
        <w:rPr>
          <w:rFonts w:ascii="仿宋" w:eastAsia="仿宋" w:hAnsi="仿宋" w:cs="宋体" w:hint="eastAsia"/>
          <w:color w:val="000000"/>
          <w:kern w:val="0"/>
          <w:sz w:val="32"/>
          <w:szCs w:val="32"/>
        </w:rPr>
        <w:t>注意网上缴费截止日期，凡未经网上缴费的报考人员均视为报考无效。</w:t>
      </w:r>
    </w:p>
    <w:p w:rsidR="003E4E6C" w:rsidRPr="00A518BE" w:rsidRDefault="009D3028" w:rsidP="00FF12B4">
      <w:pPr>
        <w:widowControl/>
        <w:spacing w:line="560" w:lineRule="exact"/>
        <w:ind w:firstLineChars="200" w:firstLine="640"/>
        <w:jc w:val="left"/>
        <w:rPr>
          <w:rFonts w:ascii="黑体" w:eastAsia="黑体" w:hAnsi="黑体" w:cs="宋体"/>
          <w:color w:val="000000"/>
          <w:kern w:val="0"/>
          <w:sz w:val="32"/>
          <w:szCs w:val="32"/>
        </w:rPr>
      </w:pPr>
      <w:r w:rsidRPr="00A518BE">
        <w:rPr>
          <w:rFonts w:ascii="黑体" w:eastAsia="黑体" w:hAnsi="黑体" w:cs="宋体" w:hint="eastAsia"/>
          <w:color w:val="000000"/>
          <w:kern w:val="0"/>
          <w:sz w:val="32"/>
          <w:szCs w:val="32"/>
        </w:rPr>
        <w:t>六</w:t>
      </w:r>
      <w:r w:rsidR="00E02A90" w:rsidRPr="00A518BE">
        <w:rPr>
          <w:rFonts w:ascii="黑体" w:eastAsia="黑体" w:hAnsi="黑体" w:cs="宋体" w:hint="eastAsia"/>
          <w:color w:val="000000"/>
          <w:kern w:val="0"/>
          <w:sz w:val="32"/>
          <w:szCs w:val="32"/>
        </w:rPr>
        <w:t>、工作要求</w:t>
      </w:r>
    </w:p>
    <w:p w:rsidR="003E4E6C" w:rsidRPr="00FF12B4" w:rsidRDefault="00E02A90" w:rsidP="00FF12B4">
      <w:pPr>
        <w:widowControl/>
        <w:spacing w:line="560" w:lineRule="exact"/>
        <w:ind w:firstLineChars="200" w:firstLine="640"/>
        <w:jc w:val="left"/>
        <w:rPr>
          <w:rFonts w:ascii="仿宋" w:eastAsia="仿宋" w:hAnsi="仿宋" w:cs="宋体"/>
          <w:color w:val="000000"/>
          <w:kern w:val="0"/>
          <w:sz w:val="32"/>
          <w:szCs w:val="32"/>
        </w:rPr>
      </w:pPr>
      <w:r w:rsidRPr="00A518BE">
        <w:rPr>
          <w:rFonts w:ascii="楷体" w:eastAsia="楷体" w:hAnsi="楷体" w:cs="宋体" w:hint="eastAsia"/>
          <w:color w:val="000000"/>
          <w:kern w:val="0"/>
          <w:sz w:val="32"/>
          <w:szCs w:val="32"/>
        </w:rPr>
        <w:t>（一）高度重视、立即部署。</w:t>
      </w:r>
      <w:r w:rsidRPr="00FF12B4">
        <w:rPr>
          <w:rFonts w:ascii="仿宋" w:eastAsia="仿宋" w:hAnsi="仿宋" w:cs="宋体" w:hint="eastAsia"/>
          <w:color w:val="000000"/>
          <w:kern w:val="0"/>
          <w:sz w:val="32"/>
          <w:szCs w:val="32"/>
        </w:rPr>
        <w:t>今年考试报名工作任务重、时间紧，各有关部门要高度重视、精心组织好本次工作。总体工作由</w:t>
      </w:r>
      <w:r w:rsidR="003E4E6C" w:rsidRPr="00FF12B4">
        <w:rPr>
          <w:rFonts w:ascii="仿宋" w:eastAsia="仿宋" w:hAnsi="仿宋" w:cs="宋体" w:hint="eastAsia"/>
          <w:color w:val="000000"/>
          <w:kern w:val="0"/>
          <w:sz w:val="32"/>
          <w:szCs w:val="32"/>
        </w:rPr>
        <w:t>市住房</w:t>
      </w:r>
      <w:r w:rsidR="0016491B" w:rsidRPr="00FF12B4">
        <w:rPr>
          <w:rFonts w:ascii="仿宋" w:eastAsia="仿宋" w:hAnsi="仿宋" w:cs="宋体" w:hint="eastAsia"/>
          <w:color w:val="000000"/>
          <w:kern w:val="0"/>
          <w:sz w:val="32"/>
          <w:szCs w:val="32"/>
        </w:rPr>
        <w:t>城建管理</w:t>
      </w:r>
      <w:r w:rsidR="00751868" w:rsidRPr="00FF12B4">
        <w:rPr>
          <w:rFonts w:ascii="仿宋" w:eastAsia="仿宋" w:hAnsi="仿宋" w:cs="宋体" w:hint="eastAsia"/>
          <w:color w:val="000000"/>
          <w:kern w:val="0"/>
          <w:sz w:val="32"/>
          <w:szCs w:val="32"/>
        </w:rPr>
        <w:t>局</w:t>
      </w:r>
      <w:r w:rsidR="006E5717" w:rsidRPr="00FF12B4">
        <w:rPr>
          <w:rFonts w:ascii="仿宋" w:eastAsia="仿宋" w:hAnsi="仿宋" w:cs="宋体" w:hint="eastAsia"/>
          <w:color w:val="000000"/>
          <w:kern w:val="0"/>
          <w:sz w:val="32"/>
          <w:szCs w:val="32"/>
        </w:rPr>
        <w:t>建筑节能科技</w:t>
      </w:r>
      <w:r w:rsidR="0016491B" w:rsidRPr="00FF12B4">
        <w:rPr>
          <w:rFonts w:ascii="仿宋" w:eastAsia="仿宋" w:hAnsi="仿宋" w:cs="宋体" w:hint="eastAsia"/>
          <w:color w:val="000000"/>
          <w:kern w:val="0"/>
          <w:sz w:val="32"/>
          <w:szCs w:val="32"/>
        </w:rPr>
        <w:t>科</w:t>
      </w:r>
      <w:r w:rsidRPr="00FF12B4">
        <w:rPr>
          <w:rFonts w:ascii="仿宋" w:eastAsia="仿宋" w:hAnsi="仿宋" w:cs="宋体" w:hint="eastAsia"/>
          <w:color w:val="000000"/>
          <w:kern w:val="0"/>
          <w:sz w:val="32"/>
          <w:szCs w:val="32"/>
        </w:rPr>
        <w:t>牵头，各县区</w:t>
      </w:r>
      <w:r w:rsidR="00751868" w:rsidRPr="00FF12B4">
        <w:rPr>
          <w:rFonts w:ascii="仿宋" w:eastAsia="仿宋" w:hAnsi="仿宋" w:cs="宋体" w:hint="eastAsia"/>
          <w:color w:val="000000"/>
          <w:kern w:val="0"/>
          <w:sz w:val="32"/>
          <w:szCs w:val="32"/>
        </w:rPr>
        <w:t>（开发区）</w:t>
      </w:r>
      <w:r w:rsidR="003E4E6C" w:rsidRPr="00FF12B4">
        <w:rPr>
          <w:rFonts w:ascii="仿宋" w:eastAsia="仿宋" w:hAnsi="仿宋" w:cs="宋体" w:hint="eastAsia"/>
          <w:color w:val="000000"/>
          <w:kern w:val="0"/>
          <w:sz w:val="32"/>
          <w:szCs w:val="32"/>
        </w:rPr>
        <w:t>住房城乡建设主管部门</w:t>
      </w:r>
      <w:r w:rsidRPr="00FF12B4">
        <w:rPr>
          <w:rFonts w:ascii="仿宋" w:eastAsia="仿宋" w:hAnsi="仿宋" w:cs="宋体" w:hint="eastAsia"/>
          <w:color w:val="000000"/>
          <w:kern w:val="0"/>
          <w:sz w:val="32"/>
          <w:szCs w:val="32"/>
        </w:rPr>
        <w:t>、</w:t>
      </w:r>
      <w:r w:rsidR="003E4E6C" w:rsidRPr="00FF12B4">
        <w:rPr>
          <w:rFonts w:ascii="仿宋" w:eastAsia="仿宋" w:hAnsi="仿宋" w:cs="宋体" w:hint="eastAsia"/>
          <w:color w:val="000000"/>
          <w:kern w:val="0"/>
          <w:sz w:val="32"/>
          <w:szCs w:val="32"/>
        </w:rPr>
        <w:t>油田基建处</w:t>
      </w:r>
      <w:r w:rsidRPr="00FF12B4">
        <w:rPr>
          <w:rFonts w:ascii="仿宋" w:eastAsia="仿宋" w:hAnsi="仿宋" w:cs="宋体" w:hint="eastAsia"/>
          <w:color w:val="000000"/>
          <w:kern w:val="0"/>
          <w:sz w:val="32"/>
          <w:szCs w:val="32"/>
        </w:rPr>
        <w:t>负责本地区所有相关企业</w:t>
      </w:r>
      <w:r w:rsidR="003E4E6C" w:rsidRPr="00FF12B4">
        <w:rPr>
          <w:rFonts w:ascii="仿宋" w:eastAsia="仿宋" w:hAnsi="仿宋" w:cs="宋体" w:hint="eastAsia"/>
          <w:color w:val="000000"/>
          <w:kern w:val="0"/>
          <w:sz w:val="32"/>
          <w:szCs w:val="32"/>
        </w:rPr>
        <w:t>的</w:t>
      </w:r>
      <w:r w:rsidR="007A0C72" w:rsidRPr="00FF12B4">
        <w:rPr>
          <w:rFonts w:ascii="仿宋" w:eastAsia="仿宋" w:hAnsi="仿宋" w:cs="宋体" w:hint="eastAsia"/>
          <w:color w:val="000000"/>
          <w:kern w:val="0"/>
          <w:sz w:val="32"/>
          <w:szCs w:val="32"/>
        </w:rPr>
        <w:t>考试报名工作，及时做好报名通知、资格审查、汇总上报等工作。</w:t>
      </w:r>
    </w:p>
    <w:p w:rsidR="003E4E6C" w:rsidRPr="005B10E8" w:rsidRDefault="00E02A90" w:rsidP="00FF12B4">
      <w:pPr>
        <w:widowControl/>
        <w:spacing w:line="560" w:lineRule="exact"/>
        <w:ind w:firstLineChars="200" w:firstLine="640"/>
        <w:jc w:val="left"/>
        <w:rPr>
          <w:rFonts w:ascii="仿宋" w:eastAsia="仿宋" w:hAnsi="仿宋" w:cs="宋体"/>
          <w:color w:val="FF0000"/>
          <w:kern w:val="0"/>
          <w:sz w:val="32"/>
          <w:szCs w:val="32"/>
        </w:rPr>
      </w:pPr>
      <w:r w:rsidRPr="005B10E8">
        <w:rPr>
          <w:rFonts w:ascii="楷体" w:eastAsia="楷体" w:hAnsi="楷体" w:cs="宋体" w:hint="eastAsia"/>
          <w:color w:val="FF0000"/>
          <w:kern w:val="0"/>
          <w:sz w:val="32"/>
          <w:szCs w:val="32"/>
        </w:rPr>
        <w:t>（二）严格把关、认真审查。</w:t>
      </w:r>
      <w:r w:rsidR="00FD5791" w:rsidRPr="005B10E8">
        <w:rPr>
          <w:rFonts w:ascii="仿宋" w:eastAsia="仿宋" w:hAnsi="仿宋" w:cs="宋体" w:hint="eastAsia"/>
          <w:color w:val="FF0000"/>
          <w:kern w:val="0"/>
          <w:sz w:val="32"/>
          <w:szCs w:val="32"/>
        </w:rPr>
        <w:t>省主管部门对考试报名</w:t>
      </w:r>
      <w:r w:rsidR="000E7E5A" w:rsidRPr="005B10E8">
        <w:rPr>
          <w:rFonts w:ascii="仿宋" w:eastAsia="仿宋" w:hAnsi="仿宋" w:cs="宋体" w:hint="eastAsia"/>
          <w:color w:val="FF0000"/>
          <w:kern w:val="0"/>
          <w:sz w:val="32"/>
          <w:szCs w:val="32"/>
        </w:rPr>
        <w:t>组织</w:t>
      </w:r>
      <w:r w:rsidR="00FD5791" w:rsidRPr="005B10E8">
        <w:rPr>
          <w:rFonts w:ascii="仿宋" w:eastAsia="仿宋" w:hAnsi="仿宋" w:cs="宋体" w:hint="eastAsia"/>
          <w:color w:val="FF0000"/>
          <w:kern w:val="0"/>
          <w:sz w:val="32"/>
          <w:szCs w:val="32"/>
        </w:rPr>
        <w:t>工作提出了严格要求，将组成复核组到各市进行复查。各企业</w:t>
      </w:r>
      <w:r w:rsidR="002018DE" w:rsidRPr="005B10E8">
        <w:rPr>
          <w:rFonts w:ascii="仿宋" w:eastAsia="仿宋" w:hAnsi="仿宋" w:cs="宋体" w:hint="eastAsia"/>
          <w:color w:val="FF0000"/>
          <w:kern w:val="0"/>
          <w:sz w:val="32"/>
          <w:szCs w:val="32"/>
        </w:rPr>
        <w:t>要</w:t>
      </w:r>
      <w:r w:rsidR="00FD5791" w:rsidRPr="005B10E8">
        <w:rPr>
          <w:rFonts w:ascii="仿宋" w:eastAsia="仿宋" w:hAnsi="仿宋" w:cs="宋体" w:hint="eastAsia"/>
          <w:color w:val="FF0000"/>
          <w:kern w:val="0"/>
          <w:sz w:val="32"/>
          <w:szCs w:val="32"/>
        </w:rPr>
        <w:t>对</w:t>
      </w:r>
      <w:r w:rsidR="006E5717" w:rsidRPr="005B10E8">
        <w:rPr>
          <w:rFonts w:ascii="仿宋" w:eastAsia="仿宋" w:hAnsi="仿宋" w:cs="宋体" w:hint="eastAsia"/>
          <w:color w:val="FF0000"/>
          <w:kern w:val="0"/>
          <w:sz w:val="32"/>
          <w:szCs w:val="32"/>
        </w:rPr>
        <w:t>报名</w:t>
      </w:r>
      <w:r w:rsidR="00FD5791" w:rsidRPr="005B10E8">
        <w:rPr>
          <w:rFonts w:ascii="仿宋" w:eastAsia="仿宋" w:hAnsi="仿宋" w:cs="宋体" w:hint="eastAsia"/>
          <w:color w:val="FF0000"/>
          <w:kern w:val="0"/>
          <w:sz w:val="32"/>
          <w:szCs w:val="32"/>
        </w:rPr>
        <w:t>材料真实性负责，市住房城建</w:t>
      </w:r>
      <w:r w:rsidR="0016491B" w:rsidRPr="005B10E8">
        <w:rPr>
          <w:rFonts w:ascii="仿宋" w:eastAsia="仿宋" w:hAnsi="仿宋" w:cs="宋体" w:hint="eastAsia"/>
          <w:color w:val="FF0000"/>
          <w:kern w:val="0"/>
          <w:sz w:val="32"/>
          <w:szCs w:val="32"/>
        </w:rPr>
        <w:t>管理</w:t>
      </w:r>
      <w:r w:rsidR="00751868" w:rsidRPr="005B10E8">
        <w:rPr>
          <w:rFonts w:ascii="仿宋" w:eastAsia="仿宋" w:hAnsi="仿宋" w:cs="宋体" w:hint="eastAsia"/>
          <w:color w:val="FF0000"/>
          <w:kern w:val="0"/>
          <w:sz w:val="32"/>
          <w:szCs w:val="32"/>
        </w:rPr>
        <w:t>局</w:t>
      </w:r>
      <w:r w:rsidR="00FD5791" w:rsidRPr="005B10E8">
        <w:rPr>
          <w:rFonts w:ascii="仿宋" w:eastAsia="仿宋" w:hAnsi="仿宋" w:cs="宋体" w:hint="eastAsia"/>
          <w:color w:val="FF0000"/>
          <w:kern w:val="0"/>
          <w:sz w:val="32"/>
          <w:szCs w:val="32"/>
        </w:rPr>
        <w:t>将联合有关部门对毕业证、身份证、职称证等信息进行网上核查，对弄虚作假</w:t>
      </w:r>
      <w:r w:rsidR="003E4E6C" w:rsidRPr="005B10E8">
        <w:rPr>
          <w:rFonts w:ascii="仿宋" w:eastAsia="仿宋" w:hAnsi="仿宋" w:cs="宋体" w:hint="eastAsia"/>
          <w:color w:val="FF0000"/>
          <w:kern w:val="0"/>
          <w:sz w:val="32"/>
          <w:szCs w:val="32"/>
        </w:rPr>
        <w:t>情节严重</w:t>
      </w:r>
      <w:r w:rsidR="00FD5791" w:rsidRPr="005B10E8">
        <w:rPr>
          <w:rFonts w:ascii="仿宋" w:eastAsia="仿宋" w:hAnsi="仿宋" w:cs="宋体" w:hint="eastAsia"/>
          <w:color w:val="FF0000"/>
          <w:kern w:val="0"/>
          <w:sz w:val="32"/>
          <w:szCs w:val="32"/>
        </w:rPr>
        <w:t>的企业</w:t>
      </w:r>
      <w:r w:rsidR="00044AEE" w:rsidRPr="005B10E8">
        <w:rPr>
          <w:rFonts w:ascii="仿宋" w:eastAsia="仿宋" w:hAnsi="仿宋" w:cs="宋体" w:hint="eastAsia"/>
          <w:color w:val="FF0000"/>
          <w:kern w:val="0"/>
          <w:sz w:val="32"/>
          <w:szCs w:val="32"/>
        </w:rPr>
        <w:t>严格</w:t>
      </w:r>
      <w:r w:rsidR="002018DE" w:rsidRPr="005B10E8">
        <w:rPr>
          <w:rFonts w:ascii="仿宋" w:eastAsia="仿宋" w:hAnsi="仿宋" w:cs="宋体" w:hint="eastAsia"/>
          <w:color w:val="FF0000"/>
          <w:kern w:val="0"/>
          <w:sz w:val="32"/>
          <w:szCs w:val="32"/>
        </w:rPr>
        <w:t>按有关规定</w:t>
      </w:r>
      <w:r w:rsidR="00044AEE" w:rsidRPr="005B10E8">
        <w:rPr>
          <w:rFonts w:ascii="仿宋" w:eastAsia="仿宋" w:hAnsi="仿宋" w:cs="宋体" w:hint="eastAsia"/>
          <w:color w:val="FF0000"/>
          <w:kern w:val="0"/>
          <w:sz w:val="32"/>
          <w:szCs w:val="32"/>
        </w:rPr>
        <w:t>进行</w:t>
      </w:r>
      <w:r w:rsidR="002018DE" w:rsidRPr="005B10E8">
        <w:rPr>
          <w:rFonts w:ascii="仿宋" w:eastAsia="仿宋" w:hAnsi="仿宋" w:cs="宋体" w:hint="eastAsia"/>
          <w:color w:val="FF0000"/>
          <w:kern w:val="0"/>
          <w:sz w:val="32"/>
          <w:szCs w:val="32"/>
        </w:rPr>
        <w:t>处理。</w:t>
      </w:r>
    </w:p>
    <w:p w:rsidR="00856C9C" w:rsidRPr="00FF12B4" w:rsidRDefault="00856C9C" w:rsidP="00FF12B4">
      <w:pPr>
        <w:widowControl/>
        <w:spacing w:line="560" w:lineRule="exact"/>
        <w:ind w:firstLineChars="200" w:firstLine="640"/>
        <w:jc w:val="left"/>
        <w:rPr>
          <w:rFonts w:ascii="仿宋" w:eastAsia="仿宋" w:hAnsi="仿宋" w:cs="宋体"/>
          <w:color w:val="000000"/>
          <w:kern w:val="0"/>
          <w:sz w:val="32"/>
          <w:szCs w:val="32"/>
        </w:rPr>
      </w:pPr>
    </w:p>
    <w:p w:rsidR="00DE3F87" w:rsidRPr="00FF12B4" w:rsidRDefault="00DE3F87" w:rsidP="00FF12B4">
      <w:pPr>
        <w:spacing w:line="560" w:lineRule="exact"/>
        <w:ind w:firstLineChars="200" w:firstLine="640"/>
        <w:rPr>
          <w:rFonts w:ascii="仿宋" w:eastAsia="仿宋" w:hAnsi="仿宋"/>
          <w:sz w:val="32"/>
          <w:szCs w:val="32"/>
        </w:rPr>
      </w:pPr>
      <w:r w:rsidRPr="00FF12B4">
        <w:rPr>
          <w:rFonts w:ascii="仿宋" w:eastAsia="仿宋" w:hAnsi="仿宋" w:hint="eastAsia"/>
          <w:sz w:val="32"/>
          <w:szCs w:val="32"/>
        </w:rPr>
        <w:t>附件：1、</w:t>
      </w:r>
      <w:r w:rsidR="0028212C" w:rsidRPr="00FF12B4">
        <w:rPr>
          <w:rFonts w:ascii="仿宋" w:eastAsia="仿宋" w:hAnsi="仿宋" w:hint="eastAsia"/>
          <w:sz w:val="32"/>
          <w:szCs w:val="32"/>
        </w:rPr>
        <w:t>企业及考生联系方式</w:t>
      </w:r>
      <w:r w:rsidR="006E5717" w:rsidRPr="00FF12B4">
        <w:rPr>
          <w:rFonts w:ascii="仿宋" w:eastAsia="仿宋" w:hAnsi="仿宋" w:hint="eastAsia"/>
          <w:sz w:val="32"/>
          <w:szCs w:val="32"/>
        </w:rPr>
        <w:t>汇总</w:t>
      </w:r>
      <w:r w:rsidR="0028212C" w:rsidRPr="00FF12B4">
        <w:rPr>
          <w:rFonts w:ascii="仿宋" w:eastAsia="仿宋" w:hAnsi="仿宋" w:hint="eastAsia"/>
          <w:sz w:val="32"/>
          <w:szCs w:val="32"/>
        </w:rPr>
        <w:t>表</w:t>
      </w:r>
    </w:p>
    <w:p w:rsidR="00DE3F87" w:rsidRPr="00EF3B22" w:rsidRDefault="00DE3F87" w:rsidP="00DE3F87">
      <w:pPr>
        <w:spacing w:line="560" w:lineRule="exact"/>
        <w:rPr>
          <w:rFonts w:ascii="仿宋" w:eastAsia="仿宋" w:hAnsi="仿宋"/>
          <w:sz w:val="32"/>
          <w:szCs w:val="32"/>
        </w:rPr>
      </w:pPr>
      <w:r w:rsidRPr="00EF3B22">
        <w:rPr>
          <w:rFonts w:ascii="仿宋" w:eastAsia="仿宋" w:hAnsi="仿宋" w:hint="eastAsia"/>
          <w:sz w:val="32"/>
          <w:szCs w:val="32"/>
        </w:rPr>
        <w:t xml:space="preserve">          2、</w:t>
      </w:r>
      <w:r w:rsidR="0028212C" w:rsidRPr="00EF3B22">
        <w:rPr>
          <w:rFonts w:ascii="仿宋" w:eastAsia="仿宋" w:hAnsi="仿宋" w:hint="eastAsia"/>
          <w:sz w:val="32"/>
          <w:szCs w:val="32"/>
        </w:rPr>
        <w:t>山东省二级建造师执业资格考试网上报名系统流程</w:t>
      </w:r>
    </w:p>
    <w:p w:rsidR="00DE3F87" w:rsidRPr="00FF12B4" w:rsidRDefault="00DE3F87" w:rsidP="00DE3F87">
      <w:pPr>
        <w:spacing w:line="560" w:lineRule="exact"/>
        <w:rPr>
          <w:rFonts w:ascii="仿宋" w:eastAsia="仿宋" w:hAnsi="仿宋"/>
          <w:sz w:val="32"/>
          <w:szCs w:val="32"/>
        </w:rPr>
      </w:pPr>
      <w:r w:rsidRPr="00FF12B4">
        <w:rPr>
          <w:rFonts w:ascii="仿宋" w:eastAsia="仿宋" w:hAnsi="仿宋" w:hint="eastAsia"/>
          <w:sz w:val="32"/>
          <w:szCs w:val="32"/>
        </w:rPr>
        <w:t xml:space="preserve">          3、</w:t>
      </w:r>
      <w:r w:rsidR="0028212C" w:rsidRPr="00FF12B4">
        <w:rPr>
          <w:rFonts w:ascii="仿宋" w:eastAsia="仿宋" w:hAnsi="仿宋" w:cs="宋体" w:hint="eastAsia"/>
          <w:kern w:val="36"/>
          <w:sz w:val="32"/>
          <w:szCs w:val="32"/>
        </w:rPr>
        <w:t>建造师执业资格考试专业对照表</w:t>
      </w:r>
    </w:p>
    <w:p w:rsidR="00AF4721" w:rsidRPr="00FF12B4" w:rsidRDefault="00DE3F87" w:rsidP="00AF4721">
      <w:pPr>
        <w:widowControl/>
        <w:shd w:val="clear" w:color="auto" w:fill="FFFFFF"/>
        <w:jc w:val="left"/>
        <w:outlineLvl w:val="0"/>
        <w:rPr>
          <w:rFonts w:ascii="仿宋" w:eastAsia="仿宋" w:hAnsi="仿宋"/>
          <w:sz w:val="32"/>
          <w:szCs w:val="32"/>
        </w:rPr>
      </w:pPr>
      <w:r w:rsidRPr="00FF12B4">
        <w:rPr>
          <w:rFonts w:ascii="仿宋" w:eastAsia="仿宋" w:hAnsi="仿宋" w:hint="eastAsia"/>
          <w:sz w:val="32"/>
          <w:szCs w:val="32"/>
        </w:rPr>
        <w:t xml:space="preserve">  </w:t>
      </w:r>
    </w:p>
    <w:p w:rsidR="00AF4721" w:rsidRPr="00FF12B4" w:rsidRDefault="00AF4721" w:rsidP="00AF4721">
      <w:pPr>
        <w:widowControl/>
        <w:shd w:val="clear" w:color="auto" w:fill="FFFFFF"/>
        <w:jc w:val="left"/>
        <w:outlineLvl w:val="0"/>
        <w:rPr>
          <w:rFonts w:ascii="仿宋" w:eastAsia="仿宋" w:hAnsi="仿宋"/>
          <w:sz w:val="32"/>
          <w:szCs w:val="32"/>
        </w:rPr>
      </w:pPr>
    </w:p>
    <w:p w:rsidR="00DE3F87" w:rsidRPr="00FF12B4" w:rsidRDefault="006622FC" w:rsidP="006622FC">
      <w:pPr>
        <w:widowControl/>
        <w:shd w:val="clear" w:color="auto" w:fill="FFFFFF"/>
        <w:ind w:firstLineChars="1700" w:firstLine="5440"/>
        <w:jc w:val="left"/>
        <w:outlineLvl w:val="0"/>
        <w:rPr>
          <w:rFonts w:ascii="仿宋" w:eastAsia="仿宋" w:hAnsi="仿宋"/>
          <w:sz w:val="32"/>
          <w:szCs w:val="32"/>
        </w:rPr>
      </w:pPr>
      <w:r>
        <w:rPr>
          <w:rFonts w:ascii="仿宋" w:eastAsia="仿宋" w:hAnsi="仿宋" w:hint="eastAsia"/>
          <w:sz w:val="32"/>
          <w:szCs w:val="32"/>
        </w:rPr>
        <w:t>2019年2月</w:t>
      </w:r>
      <w:r w:rsidR="00A93598">
        <w:rPr>
          <w:rFonts w:ascii="仿宋" w:eastAsia="仿宋" w:hAnsi="仿宋" w:hint="eastAsia"/>
          <w:sz w:val="32"/>
          <w:szCs w:val="32"/>
        </w:rPr>
        <w:t>26</w:t>
      </w:r>
      <w:r>
        <w:rPr>
          <w:rFonts w:ascii="仿宋" w:eastAsia="仿宋" w:hAnsi="仿宋" w:hint="eastAsia"/>
          <w:sz w:val="32"/>
          <w:szCs w:val="32"/>
        </w:rPr>
        <w:t>日</w:t>
      </w:r>
    </w:p>
    <w:p w:rsidR="00DE3F87" w:rsidRDefault="00DE3F87" w:rsidP="00AF4721">
      <w:pPr>
        <w:autoSpaceDN w:val="0"/>
        <w:spacing w:line="560" w:lineRule="exact"/>
        <w:jc w:val="left"/>
        <w:rPr>
          <w:rFonts w:ascii="仿宋" w:eastAsia="仿宋" w:hAnsi="仿宋"/>
          <w:sz w:val="30"/>
          <w:szCs w:val="30"/>
        </w:rPr>
      </w:pPr>
    </w:p>
    <w:p w:rsidR="00B7150C" w:rsidRDefault="00B7150C" w:rsidP="00AF4721">
      <w:pPr>
        <w:autoSpaceDN w:val="0"/>
        <w:spacing w:line="560" w:lineRule="exact"/>
        <w:jc w:val="left"/>
        <w:rPr>
          <w:rFonts w:ascii="仿宋" w:eastAsia="仿宋" w:hAnsi="仿宋"/>
          <w:sz w:val="30"/>
          <w:szCs w:val="30"/>
        </w:rPr>
      </w:pPr>
    </w:p>
    <w:p w:rsidR="00B7150C" w:rsidRDefault="00B7150C" w:rsidP="00AF4721">
      <w:pPr>
        <w:autoSpaceDN w:val="0"/>
        <w:spacing w:line="560" w:lineRule="exact"/>
        <w:jc w:val="left"/>
        <w:rPr>
          <w:rFonts w:ascii="仿宋" w:eastAsia="仿宋" w:hAnsi="仿宋"/>
          <w:sz w:val="30"/>
          <w:szCs w:val="30"/>
        </w:rPr>
      </w:pPr>
    </w:p>
    <w:p w:rsidR="00EF3B22" w:rsidRPr="003A614E" w:rsidRDefault="009C30DB" w:rsidP="00DE3F87">
      <w:pPr>
        <w:spacing w:line="560" w:lineRule="exact"/>
        <w:rPr>
          <w:rFonts w:ascii="黑体" w:eastAsia="黑体" w:hAnsi="黑体"/>
          <w:sz w:val="32"/>
          <w:szCs w:val="32"/>
        </w:rPr>
      </w:pPr>
      <w:r w:rsidRPr="003A614E">
        <w:rPr>
          <w:rFonts w:ascii="黑体" w:eastAsia="黑体" w:hAnsi="黑体" w:hint="eastAsia"/>
          <w:sz w:val="32"/>
          <w:szCs w:val="32"/>
        </w:rPr>
        <w:t>附件1：</w:t>
      </w:r>
    </w:p>
    <w:p w:rsidR="009C30DB" w:rsidRDefault="009C30DB" w:rsidP="00DE3F87">
      <w:pPr>
        <w:spacing w:line="560" w:lineRule="exact"/>
        <w:rPr>
          <w:rFonts w:ascii="仿宋_GB2312" w:eastAsia="仿宋_GB2312" w:hAnsi="仿宋_GB2312"/>
          <w:sz w:val="30"/>
          <w:szCs w:val="30"/>
        </w:rPr>
      </w:pPr>
    </w:p>
    <w:p w:rsidR="00EF3B22" w:rsidRPr="00252562" w:rsidRDefault="009C30DB" w:rsidP="009C30DB">
      <w:pPr>
        <w:spacing w:line="560" w:lineRule="exact"/>
        <w:jc w:val="center"/>
        <w:rPr>
          <w:rFonts w:asciiTheme="majorEastAsia" w:eastAsiaTheme="majorEastAsia" w:hAnsiTheme="majorEastAsia"/>
          <w:b/>
          <w:sz w:val="44"/>
          <w:szCs w:val="44"/>
        </w:rPr>
      </w:pPr>
      <w:r w:rsidRPr="00252562">
        <w:rPr>
          <w:rFonts w:asciiTheme="majorEastAsia" w:eastAsiaTheme="majorEastAsia" w:hAnsiTheme="majorEastAsia" w:hint="eastAsia"/>
          <w:b/>
          <w:sz w:val="44"/>
          <w:szCs w:val="44"/>
        </w:rPr>
        <w:t>企业及考生联系方式汇总表</w:t>
      </w:r>
      <w:r w:rsidR="003A614E" w:rsidRPr="00252562">
        <w:rPr>
          <w:rFonts w:asciiTheme="majorEastAsia" w:eastAsiaTheme="majorEastAsia" w:hAnsiTheme="majorEastAsia" w:hint="eastAsia"/>
          <w:b/>
          <w:sz w:val="44"/>
          <w:szCs w:val="44"/>
        </w:rPr>
        <w:t xml:space="preserve">           </w:t>
      </w:r>
      <w:r w:rsidRPr="00252562">
        <w:rPr>
          <w:rFonts w:asciiTheme="majorEastAsia" w:eastAsiaTheme="majorEastAsia" w:hAnsiTheme="majorEastAsia" w:hint="eastAsia"/>
          <w:b/>
          <w:sz w:val="44"/>
          <w:szCs w:val="44"/>
        </w:rPr>
        <w:t>（用</w:t>
      </w:r>
      <w:r w:rsidRPr="00252562">
        <w:rPr>
          <w:rFonts w:asciiTheme="majorEastAsia" w:eastAsiaTheme="majorEastAsia" w:hAnsiTheme="majorEastAsia" w:cs="宋体" w:hint="eastAsia"/>
          <w:b/>
          <w:kern w:val="0"/>
          <w:sz w:val="44"/>
          <w:szCs w:val="44"/>
        </w:rPr>
        <w:t>EXCEL格式报送</w:t>
      </w:r>
      <w:r w:rsidRPr="00252562">
        <w:rPr>
          <w:rFonts w:asciiTheme="majorEastAsia" w:eastAsiaTheme="majorEastAsia" w:hAnsiTheme="majorEastAsia" w:hint="eastAsia"/>
          <w:b/>
          <w:sz w:val="44"/>
          <w:szCs w:val="44"/>
        </w:rPr>
        <w:t>）</w:t>
      </w:r>
    </w:p>
    <w:p w:rsidR="009C30DB" w:rsidRPr="009C30DB" w:rsidRDefault="009C30DB" w:rsidP="00DE3F87">
      <w:pPr>
        <w:spacing w:line="560" w:lineRule="exact"/>
        <w:rPr>
          <w:rFonts w:asciiTheme="majorEastAsia" w:eastAsiaTheme="majorEastAsia" w:hAnsiTheme="majorEastAsia"/>
          <w:sz w:val="32"/>
          <w:szCs w:val="32"/>
        </w:rPr>
      </w:pPr>
    </w:p>
    <w:tbl>
      <w:tblPr>
        <w:tblStyle w:val="ab"/>
        <w:tblW w:w="8931" w:type="dxa"/>
        <w:tblInd w:w="-176" w:type="dxa"/>
        <w:tblLayout w:type="fixed"/>
        <w:tblLook w:val="04A0"/>
      </w:tblPr>
      <w:tblGrid>
        <w:gridCol w:w="710"/>
        <w:gridCol w:w="1134"/>
        <w:gridCol w:w="1172"/>
        <w:gridCol w:w="1096"/>
        <w:gridCol w:w="1275"/>
        <w:gridCol w:w="1134"/>
        <w:gridCol w:w="851"/>
        <w:gridCol w:w="992"/>
        <w:gridCol w:w="567"/>
      </w:tblGrid>
      <w:tr w:rsidR="009C30DB" w:rsidRPr="006622FC" w:rsidTr="00BB2D8B">
        <w:trPr>
          <w:trHeight w:val="1024"/>
        </w:trPr>
        <w:tc>
          <w:tcPr>
            <w:tcW w:w="710"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序号</w:t>
            </w:r>
          </w:p>
        </w:tc>
        <w:tc>
          <w:tcPr>
            <w:tcW w:w="1134"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单位名称</w:t>
            </w:r>
          </w:p>
        </w:tc>
        <w:tc>
          <w:tcPr>
            <w:tcW w:w="1172"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单位电话</w:t>
            </w:r>
          </w:p>
        </w:tc>
        <w:tc>
          <w:tcPr>
            <w:tcW w:w="1096"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单位二建  联络人</w:t>
            </w:r>
          </w:p>
        </w:tc>
        <w:tc>
          <w:tcPr>
            <w:tcW w:w="1275"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联络人电话</w:t>
            </w:r>
          </w:p>
        </w:tc>
        <w:tc>
          <w:tcPr>
            <w:tcW w:w="1134"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考生姓名</w:t>
            </w:r>
          </w:p>
        </w:tc>
        <w:tc>
          <w:tcPr>
            <w:tcW w:w="851"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考生身份证号</w:t>
            </w:r>
          </w:p>
        </w:tc>
        <w:tc>
          <w:tcPr>
            <w:tcW w:w="992"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考生手机号</w:t>
            </w:r>
          </w:p>
        </w:tc>
        <w:tc>
          <w:tcPr>
            <w:tcW w:w="567" w:type="dxa"/>
            <w:vAlign w:val="center"/>
          </w:tcPr>
          <w:p w:rsidR="009C30DB" w:rsidRPr="006622FC" w:rsidRDefault="009C30DB" w:rsidP="00BB2D8B">
            <w:pPr>
              <w:spacing w:line="560" w:lineRule="exact"/>
              <w:jc w:val="center"/>
              <w:rPr>
                <w:rFonts w:ascii="仿宋" w:eastAsia="仿宋" w:hAnsi="仿宋"/>
                <w:szCs w:val="21"/>
              </w:rPr>
            </w:pPr>
            <w:r w:rsidRPr="006622FC">
              <w:rPr>
                <w:rFonts w:ascii="仿宋" w:eastAsia="仿宋" w:hAnsi="仿宋" w:hint="eastAsia"/>
                <w:szCs w:val="21"/>
              </w:rPr>
              <w:t>备注</w:t>
            </w:r>
          </w:p>
        </w:tc>
      </w:tr>
      <w:tr w:rsidR="009C30DB" w:rsidTr="00BB2D8B">
        <w:tc>
          <w:tcPr>
            <w:tcW w:w="710"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1172" w:type="dxa"/>
            <w:vAlign w:val="center"/>
          </w:tcPr>
          <w:p w:rsidR="009C30DB" w:rsidRDefault="009C30DB" w:rsidP="00BB2D8B">
            <w:pPr>
              <w:spacing w:line="560" w:lineRule="exact"/>
              <w:jc w:val="center"/>
              <w:rPr>
                <w:rFonts w:ascii="仿宋_GB2312" w:eastAsia="仿宋_GB2312" w:hAnsi="仿宋_GB2312"/>
                <w:sz w:val="30"/>
                <w:szCs w:val="30"/>
              </w:rPr>
            </w:pPr>
          </w:p>
        </w:tc>
        <w:tc>
          <w:tcPr>
            <w:tcW w:w="1096" w:type="dxa"/>
            <w:vAlign w:val="center"/>
          </w:tcPr>
          <w:p w:rsidR="009C30DB" w:rsidRDefault="009C30DB" w:rsidP="00BB2D8B">
            <w:pPr>
              <w:spacing w:line="560" w:lineRule="exact"/>
              <w:jc w:val="center"/>
              <w:rPr>
                <w:rFonts w:ascii="仿宋_GB2312" w:eastAsia="仿宋_GB2312" w:hAnsi="仿宋_GB2312"/>
                <w:sz w:val="30"/>
                <w:szCs w:val="30"/>
              </w:rPr>
            </w:pPr>
          </w:p>
        </w:tc>
        <w:tc>
          <w:tcPr>
            <w:tcW w:w="1275"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851" w:type="dxa"/>
            <w:vAlign w:val="center"/>
          </w:tcPr>
          <w:p w:rsidR="009C30DB" w:rsidRDefault="009C30DB" w:rsidP="00BB2D8B">
            <w:pPr>
              <w:spacing w:line="560" w:lineRule="exact"/>
              <w:jc w:val="center"/>
              <w:rPr>
                <w:rFonts w:ascii="仿宋_GB2312" w:eastAsia="仿宋_GB2312" w:hAnsi="仿宋_GB2312"/>
                <w:sz w:val="30"/>
                <w:szCs w:val="30"/>
              </w:rPr>
            </w:pPr>
          </w:p>
        </w:tc>
        <w:tc>
          <w:tcPr>
            <w:tcW w:w="992" w:type="dxa"/>
            <w:vAlign w:val="center"/>
          </w:tcPr>
          <w:p w:rsidR="009C30DB" w:rsidRDefault="009C30DB" w:rsidP="00BB2D8B">
            <w:pPr>
              <w:spacing w:line="560" w:lineRule="exact"/>
              <w:jc w:val="center"/>
              <w:rPr>
                <w:rFonts w:ascii="仿宋_GB2312" w:eastAsia="仿宋_GB2312" w:hAnsi="仿宋_GB2312"/>
                <w:sz w:val="30"/>
                <w:szCs w:val="30"/>
              </w:rPr>
            </w:pPr>
          </w:p>
        </w:tc>
        <w:tc>
          <w:tcPr>
            <w:tcW w:w="567" w:type="dxa"/>
            <w:vAlign w:val="center"/>
          </w:tcPr>
          <w:p w:rsidR="009C30DB" w:rsidRDefault="009C30DB" w:rsidP="00BB2D8B">
            <w:pPr>
              <w:spacing w:line="560" w:lineRule="exact"/>
              <w:jc w:val="center"/>
              <w:rPr>
                <w:rFonts w:ascii="仿宋_GB2312" w:eastAsia="仿宋_GB2312" w:hAnsi="仿宋_GB2312"/>
                <w:sz w:val="30"/>
                <w:szCs w:val="30"/>
              </w:rPr>
            </w:pPr>
          </w:p>
        </w:tc>
      </w:tr>
      <w:tr w:rsidR="009C30DB" w:rsidTr="00BB2D8B">
        <w:tc>
          <w:tcPr>
            <w:tcW w:w="710"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1172" w:type="dxa"/>
            <w:vAlign w:val="center"/>
          </w:tcPr>
          <w:p w:rsidR="009C30DB" w:rsidRDefault="009C30DB" w:rsidP="00BB2D8B">
            <w:pPr>
              <w:spacing w:line="560" w:lineRule="exact"/>
              <w:jc w:val="center"/>
              <w:rPr>
                <w:rFonts w:ascii="仿宋_GB2312" w:eastAsia="仿宋_GB2312" w:hAnsi="仿宋_GB2312"/>
                <w:sz w:val="30"/>
                <w:szCs w:val="30"/>
              </w:rPr>
            </w:pPr>
          </w:p>
        </w:tc>
        <w:tc>
          <w:tcPr>
            <w:tcW w:w="1096" w:type="dxa"/>
            <w:vAlign w:val="center"/>
          </w:tcPr>
          <w:p w:rsidR="009C30DB" w:rsidRDefault="009C30DB" w:rsidP="00BB2D8B">
            <w:pPr>
              <w:spacing w:line="560" w:lineRule="exact"/>
              <w:jc w:val="center"/>
              <w:rPr>
                <w:rFonts w:ascii="仿宋_GB2312" w:eastAsia="仿宋_GB2312" w:hAnsi="仿宋_GB2312"/>
                <w:sz w:val="30"/>
                <w:szCs w:val="30"/>
              </w:rPr>
            </w:pPr>
          </w:p>
        </w:tc>
        <w:tc>
          <w:tcPr>
            <w:tcW w:w="1275"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851" w:type="dxa"/>
            <w:vAlign w:val="center"/>
          </w:tcPr>
          <w:p w:rsidR="009C30DB" w:rsidRDefault="009C30DB" w:rsidP="00BB2D8B">
            <w:pPr>
              <w:spacing w:line="560" w:lineRule="exact"/>
              <w:jc w:val="center"/>
              <w:rPr>
                <w:rFonts w:ascii="仿宋_GB2312" w:eastAsia="仿宋_GB2312" w:hAnsi="仿宋_GB2312"/>
                <w:sz w:val="30"/>
                <w:szCs w:val="30"/>
              </w:rPr>
            </w:pPr>
          </w:p>
        </w:tc>
        <w:tc>
          <w:tcPr>
            <w:tcW w:w="992" w:type="dxa"/>
            <w:vAlign w:val="center"/>
          </w:tcPr>
          <w:p w:rsidR="009C30DB" w:rsidRDefault="009C30DB" w:rsidP="00BB2D8B">
            <w:pPr>
              <w:spacing w:line="560" w:lineRule="exact"/>
              <w:jc w:val="center"/>
              <w:rPr>
                <w:rFonts w:ascii="仿宋_GB2312" w:eastAsia="仿宋_GB2312" w:hAnsi="仿宋_GB2312"/>
                <w:sz w:val="30"/>
                <w:szCs w:val="30"/>
              </w:rPr>
            </w:pPr>
          </w:p>
        </w:tc>
        <w:tc>
          <w:tcPr>
            <w:tcW w:w="567" w:type="dxa"/>
            <w:vAlign w:val="center"/>
          </w:tcPr>
          <w:p w:rsidR="009C30DB" w:rsidRDefault="009C30DB" w:rsidP="00BB2D8B">
            <w:pPr>
              <w:spacing w:line="560" w:lineRule="exact"/>
              <w:jc w:val="center"/>
              <w:rPr>
                <w:rFonts w:ascii="仿宋_GB2312" w:eastAsia="仿宋_GB2312" w:hAnsi="仿宋_GB2312"/>
                <w:sz w:val="30"/>
                <w:szCs w:val="30"/>
              </w:rPr>
            </w:pPr>
          </w:p>
        </w:tc>
      </w:tr>
      <w:tr w:rsidR="009C30DB" w:rsidTr="00BB2D8B">
        <w:tc>
          <w:tcPr>
            <w:tcW w:w="710"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1172" w:type="dxa"/>
            <w:vAlign w:val="center"/>
          </w:tcPr>
          <w:p w:rsidR="009C30DB" w:rsidRDefault="009C30DB" w:rsidP="00BB2D8B">
            <w:pPr>
              <w:spacing w:line="560" w:lineRule="exact"/>
              <w:jc w:val="center"/>
              <w:rPr>
                <w:rFonts w:ascii="仿宋_GB2312" w:eastAsia="仿宋_GB2312" w:hAnsi="仿宋_GB2312"/>
                <w:sz w:val="30"/>
                <w:szCs w:val="30"/>
              </w:rPr>
            </w:pPr>
          </w:p>
        </w:tc>
        <w:tc>
          <w:tcPr>
            <w:tcW w:w="1096" w:type="dxa"/>
            <w:vAlign w:val="center"/>
          </w:tcPr>
          <w:p w:rsidR="009C30DB" w:rsidRDefault="009C30DB" w:rsidP="00BB2D8B">
            <w:pPr>
              <w:spacing w:line="560" w:lineRule="exact"/>
              <w:jc w:val="center"/>
              <w:rPr>
                <w:rFonts w:ascii="仿宋_GB2312" w:eastAsia="仿宋_GB2312" w:hAnsi="仿宋_GB2312"/>
                <w:sz w:val="30"/>
                <w:szCs w:val="30"/>
              </w:rPr>
            </w:pPr>
          </w:p>
        </w:tc>
        <w:tc>
          <w:tcPr>
            <w:tcW w:w="1275"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851" w:type="dxa"/>
            <w:vAlign w:val="center"/>
          </w:tcPr>
          <w:p w:rsidR="009C30DB" w:rsidRDefault="009C30DB" w:rsidP="00BB2D8B">
            <w:pPr>
              <w:spacing w:line="560" w:lineRule="exact"/>
              <w:jc w:val="center"/>
              <w:rPr>
                <w:rFonts w:ascii="仿宋_GB2312" w:eastAsia="仿宋_GB2312" w:hAnsi="仿宋_GB2312"/>
                <w:sz w:val="30"/>
                <w:szCs w:val="30"/>
              </w:rPr>
            </w:pPr>
          </w:p>
        </w:tc>
        <w:tc>
          <w:tcPr>
            <w:tcW w:w="992" w:type="dxa"/>
            <w:vAlign w:val="center"/>
          </w:tcPr>
          <w:p w:rsidR="009C30DB" w:rsidRDefault="009C30DB" w:rsidP="00BB2D8B">
            <w:pPr>
              <w:spacing w:line="560" w:lineRule="exact"/>
              <w:jc w:val="center"/>
              <w:rPr>
                <w:rFonts w:ascii="仿宋_GB2312" w:eastAsia="仿宋_GB2312" w:hAnsi="仿宋_GB2312"/>
                <w:sz w:val="30"/>
                <w:szCs w:val="30"/>
              </w:rPr>
            </w:pPr>
          </w:p>
        </w:tc>
        <w:tc>
          <w:tcPr>
            <w:tcW w:w="567" w:type="dxa"/>
            <w:vAlign w:val="center"/>
          </w:tcPr>
          <w:p w:rsidR="009C30DB" w:rsidRDefault="009C30DB" w:rsidP="00BB2D8B">
            <w:pPr>
              <w:spacing w:line="560" w:lineRule="exact"/>
              <w:jc w:val="center"/>
              <w:rPr>
                <w:rFonts w:ascii="仿宋_GB2312" w:eastAsia="仿宋_GB2312" w:hAnsi="仿宋_GB2312"/>
                <w:sz w:val="30"/>
                <w:szCs w:val="30"/>
              </w:rPr>
            </w:pPr>
          </w:p>
        </w:tc>
      </w:tr>
      <w:tr w:rsidR="009C30DB" w:rsidTr="00BB2D8B">
        <w:tc>
          <w:tcPr>
            <w:tcW w:w="710"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1172" w:type="dxa"/>
            <w:vAlign w:val="center"/>
          </w:tcPr>
          <w:p w:rsidR="009C30DB" w:rsidRDefault="009C30DB" w:rsidP="00BB2D8B">
            <w:pPr>
              <w:spacing w:line="560" w:lineRule="exact"/>
              <w:jc w:val="center"/>
              <w:rPr>
                <w:rFonts w:ascii="仿宋_GB2312" w:eastAsia="仿宋_GB2312" w:hAnsi="仿宋_GB2312"/>
                <w:sz w:val="30"/>
                <w:szCs w:val="30"/>
              </w:rPr>
            </w:pPr>
          </w:p>
        </w:tc>
        <w:tc>
          <w:tcPr>
            <w:tcW w:w="1096" w:type="dxa"/>
            <w:vAlign w:val="center"/>
          </w:tcPr>
          <w:p w:rsidR="009C30DB" w:rsidRDefault="009C30DB" w:rsidP="00BB2D8B">
            <w:pPr>
              <w:spacing w:line="560" w:lineRule="exact"/>
              <w:jc w:val="center"/>
              <w:rPr>
                <w:rFonts w:ascii="仿宋_GB2312" w:eastAsia="仿宋_GB2312" w:hAnsi="仿宋_GB2312"/>
                <w:sz w:val="30"/>
                <w:szCs w:val="30"/>
              </w:rPr>
            </w:pPr>
          </w:p>
        </w:tc>
        <w:tc>
          <w:tcPr>
            <w:tcW w:w="1275"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851" w:type="dxa"/>
            <w:vAlign w:val="center"/>
          </w:tcPr>
          <w:p w:rsidR="009C30DB" w:rsidRDefault="009C30DB" w:rsidP="00BB2D8B">
            <w:pPr>
              <w:spacing w:line="560" w:lineRule="exact"/>
              <w:jc w:val="center"/>
              <w:rPr>
                <w:rFonts w:ascii="仿宋_GB2312" w:eastAsia="仿宋_GB2312" w:hAnsi="仿宋_GB2312"/>
                <w:sz w:val="30"/>
                <w:szCs w:val="30"/>
              </w:rPr>
            </w:pPr>
          </w:p>
        </w:tc>
        <w:tc>
          <w:tcPr>
            <w:tcW w:w="992" w:type="dxa"/>
            <w:vAlign w:val="center"/>
          </w:tcPr>
          <w:p w:rsidR="009C30DB" w:rsidRDefault="009C30DB" w:rsidP="00BB2D8B">
            <w:pPr>
              <w:spacing w:line="560" w:lineRule="exact"/>
              <w:jc w:val="center"/>
              <w:rPr>
                <w:rFonts w:ascii="仿宋_GB2312" w:eastAsia="仿宋_GB2312" w:hAnsi="仿宋_GB2312"/>
                <w:sz w:val="30"/>
                <w:szCs w:val="30"/>
              </w:rPr>
            </w:pPr>
          </w:p>
        </w:tc>
        <w:tc>
          <w:tcPr>
            <w:tcW w:w="567" w:type="dxa"/>
            <w:vAlign w:val="center"/>
          </w:tcPr>
          <w:p w:rsidR="009C30DB" w:rsidRDefault="009C30DB" w:rsidP="00BB2D8B">
            <w:pPr>
              <w:spacing w:line="560" w:lineRule="exact"/>
              <w:jc w:val="center"/>
              <w:rPr>
                <w:rFonts w:ascii="仿宋_GB2312" w:eastAsia="仿宋_GB2312" w:hAnsi="仿宋_GB2312"/>
                <w:sz w:val="30"/>
                <w:szCs w:val="30"/>
              </w:rPr>
            </w:pPr>
          </w:p>
        </w:tc>
      </w:tr>
      <w:tr w:rsidR="009C30DB" w:rsidTr="00BB2D8B">
        <w:tc>
          <w:tcPr>
            <w:tcW w:w="710"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1172" w:type="dxa"/>
            <w:vAlign w:val="center"/>
          </w:tcPr>
          <w:p w:rsidR="009C30DB" w:rsidRDefault="009C30DB" w:rsidP="00BB2D8B">
            <w:pPr>
              <w:spacing w:line="560" w:lineRule="exact"/>
              <w:jc w:val="center"/>
              <w:rPr>
                <w:rFonts w:ascii="仿宋_GB2312" w:eastAsia="仿宋_GB2312" w:hAnsi="仿宋_GB2312"/>
                <w:sz w:val="30"/>
                <w:szCs w:val="30"/>
              </w:rPr>
            </w:pPr>
          </w:p>
        </w:tc>
        <w:tc>
          <w:tcPr>
            <w:tcW w:w="1096" w:type="dxa"/>
            <w:vAlign w:val="center"/>
          </w:tcPr>
          <w:p w:rsidR="009C30DB" w:rsidRDefault="009C30DB" w:rsidP="00BB2D8B">
            <w:pPr>
              <w:spacing w:line="560" w:lineRule="exact"/>
              <w:jc w:val="center"/>
              <w:rPr>
                <w:rFonts w:ascii="仿宋_GB2312" w:eastAsia="仿宋_GB2312" w:hAnsi="仿宋_GB2312"/>
                <w:sz w:val="30"/>
                <w:szCs w:val="30"/>
              </w:rPr>
            </w:pPr>
          </w:p>
        </w:tc>
        <w:tc>
          <w:tcPr>
            <w:tcW w:w="1275"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851" w:type="dxa"/>
            <w:vAlign w:val="center"/>
          </w:tcPr>
          <w:p w:rsidR="009C30DB" w:rsidRDefault="009C30DB" w:rsidP="00BB2D8B">
            <w:pPr>
              <w:spacing w:line="560" w:lineRule="exact"/>
              <w:jc w:val="center"/>
              <w:rPr>
                <w:rFonts w:ascii="仿宋_GB2312" w:eastAsia="仿宋_GB2312" w:hAnsi="仿宋_GB2312"/>
                <w:sz w:val="30"/>
                <w:szCs w:val="30"/>
              </w:rPr>
            </w:pPr>
          </w:p>
        </w:tc>
        <w:tc>
          <w:tcPr>
            <w:tcW w:w="992" w:type="dxa"/>
            <w:vAlign w:val="center"/>
          </w:tcPr>
          <w:p w:rsidR="009C30DB" w:rsidRDefault="009C30DB" w:rsidP="00BB2D8B">
            <w:pPr>
              <w:spacing w:line="560" w:lineRule="exact"/>
              <w:jc w:val="center"/>
              <w:rPr>
                <w:rFonts w:ascii="仿宋_GB2312" w:eastAsia="仿宋_GB2312" w:hAnsi="仿宋_GB2312"/>
                <w:sz w:val="30"/>
                <w:szCs w:val="30"/>
              </w:rPr>
            </w:pPr>
          </w:p>
        </w:tc>
        <w:tc>
          <w:tcPr>
            <w:tcW w:w="567" w:type="dxa"/>
            <w:vAlign w:val="center"/>
          </w:tcPr>
          <w:p w:rsidR="009C30DB" w:rsidRDefault="009C30DB" w:rsidP="00BB2D8B">
            <w:pPr>
              <w:spacing w:line="560" w:lineRule="exact"/>
              <w:jc w:val="center"/>
              <w:rPr>
                <w:rFonts w:ascii="仿宋_GB2312" w:eastAsia="仿宋_GB2312" w:hAnsi="仿宋_GB2312"/>
                <w:sz w:val="30"/>
                <w:szCs w:val="30"/>
              </w:rPr>
            </w:pPr>
          </w:p>
        </w:tc>
      </w:tr>
      <w:tr w:rsidR="009C30DB" w:rsidTr="00BB2D8B">
        <w:tc>
          <w:tcPr>
            <w:tcW w:w="710"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1172" w:type="dxa"/>
            <w:vAlign w:val="center"/>
          </w:tcPr>
          <w:p w:rsidR="009C30DB" w:rsidRDefault="009C30DB" w:rsidP="00BB2D8B">
            <w:pPr>
              <w:spacing w:line="560" w:lineRule="exact"/>
              <w:jc w:val="center"/>
              <w:rPr>
                <w:rFonts w:ascii="仿宋_GB2312" w:eastAsia="仿宋_GB2312" w:hAnsi="仿宋_GB2312"/>
                <w:sz w:val="30"/>
                <w:szCs w:val="30"/>
              </w:rPr>
            </w:pPr>
          </w:p>
        </w:tc>
        <w:tc>
          <w:tcPr>
            <w:tcW w:w="1096" w:type="dxa"/>
            <w:vAlign w:val="center"/>
          </w:tcPr>
          <w:p w:rsidR="009C30DB" w:rsidRDefault="009C30DB" w:rsidP="00BB2D8B">
            <w:pPr>
              <w:spacing w:line="560" w:lineRule="exact"/>
              <w:jc w:val="center"/>
              <w:rPr>
                <w:rFonts w:ascii="仿宋_GB2312" w:eastAsia="仿宋_GB2312" w:hAnsi="仿宋_GB2312"/>
                <w:sz w:val="30"/>
                <w:szCs w:val="30"/>
              </w:rPr>
            </w:pPr>
          </w:p>
        </w:tc>
        <w:tc>
          <w:tcPr>
            <w:tcW w:w="1275" w:type="dxa"/>
            <w:vAlign w:val="center"/>
          </w:tcPr>
          <w:p w:rsidR="009C30DB" w:rsidRDefault="009C30DB" w:rsidP="00BB2D8B">
            <w:pPr>
              <w:spacing w:line="560" w:lineRule="exact"/>
              <w:jc w:val="center"/>
              <w:rPr>
                <w:rFonts w:ascii="仿宋_GB2312" w:eastAsia="仿宋_GB2312" w:hAnsi="仿宋_GB2312"/>
                <w:sz w:val="30"/>
                <w:szCs w:val="30"/>
              </w:rPr>
            </w:pPr>
          </w:p>
        </w:tc>
        <w:tc>
          <w:tcPr>
            <w:tcW w:w="1134" w:type="dxa"/>
            <w:vAlign w:val="center"/>
          </w:tcPr>
          <w:p w:rsidR="009C30DB" w:rsidRDefault="009C30DB" w:rsidP="00BB2D8B">
            <w:pPr>
              <w:spacing w:line="560" w:lineRule="exact"/>
              <w:jc w:val="center"/>
              <w:rPr>
                <w:rFonts w:ascii="仿宋_GB2312" w:eastAsia="仿宋_GB2312" w:hAnsi="仿宋_GB2312"/>
                <w:sz w:val="30"/>
                <w:szCs w:val="30"/>
              </w:rPr>
            </w:pPr>
          </w:p>
        </w:tc>
        <w:tc>
          <w:tcPr>
            <w:tcW w:w="851" w:type="dxa"/>
            <w:vAlign w:val="center"/>
          </w:tcPr>
          <w:p w:rsidR="009C30DB" w:rsidRDefault="009C30DB" w:rsidP="00BB2D8B">
            <w:pPr>
              <w:spacing w:line="560" w:lineRule="exact"/>
              <w:jc w:val="center"/>
              <w:rPr>
                <w:rFonts w:ascii="仿宋_GB2312" w:eastAsia="仿宋_GB2312" w:hAnsi="仿宋_GB2312"/>
                <w:sz w:val="30"/>
                <w:szCs w:val="30"/>
              </w:rPr>
            </w:pPr>
          </w:p>
        </w:tc>
        <w:tc>
          <w:tcPr>
            <w:tcW w:w="992" w:type="dxa"/>
            <w:vAlign w:val="center"/>
          </w:tcPr>
          <w:p w:rsidR="009C30DB" w:rsidRDefault="009C30DB" w:rsidP="00BB2D8B">
            <w:pPr>
              <w:spacing w:line="560" w:lineRule="exact"/>
              <w:jc w:val="center"/>
              <w:rPr>
                <w:rFonts w:ascii="仿宋_GB2312" w:eastAsia="仿宋_GB2312" w:hAnsi="仿宋_GB2312"/>
                <w:sz w:val="30"/>
                <w:szCs w:val="30"/>
              </w:rPr>
            </w:pPr>
          </w:p>
        </w:tc>
        <w:tc>
          <w:tcPr>
            <w:tcW w:w="567" w:type="dxa"/>
            <w:vAlign w:val="center"/>
          </w:tcPr>
          <w:p w:rsidR="009C30DB" w:rsidRDefault="009C30DB" w:rsidP="00BB2D8B">
            <w:pPr>
              <w:spacing w:line="560" w:lineRule="exact"/>
              <w:jc w:val="center"/>
              <w:rPr>
                <w:rFonts w:ascii="仿宋_GB2312" w:eastAsia="仿宋_GB2312" w:hAnsi="仿宋_GB2312"/>
                <w:sz w:val="30"/>
                <w:szCs w:val="30"/>
              </w:rPr>
            </w:pPr>
          </w:p>
        </w:tc>
      </w:tr>
    </w:tbl>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B7150C" w:rsidRDefault="00B7150C" w:rsidP="00DE3F87">
      <w:pPr>
        <w:spacing w:line="560" w:lineRule="exact"/>
        <w:rPr>
          <w:rFonts w:ascii="黑体" w:eastAsia="黑体" w:hAnsi="黑体"/>
          <w:sz w:val="32"/>
          <w:szCs w:val="32"/>
        </w:rPr>
      </w:pPr>
    </w:p>
    <w:p w:rsidR="00DE3F87" w:rsidRDefault="00DE3F87" w:rsidP="00DE3F87">
      <w:pPr>
        <w:spacing w:line="560" w:lineRule="exact"/>
        <w:rPr>
          <w:rFonts w:ascii="黑体" w:eastAsia="黑体" w:hAnsi="黑体"/>
          <w:sz w:val="32"/>
          <w:szCs w:val="32"/>
        </w:rPr>
      </w:pPr>
      <w:r w:rsidRPr="003A614E">
        <w:rPr>
          <w:rFonts w:ascii="黑体" w:eastAsia="黑体" w:hAnsi="黑体" w:hint="eastAsia"/>
          <w:sz w:val="32"/>
          <w:szCs w:val="32"/>
        </w:rPr>
        <w:t>附件</w:t>
      </w:r>
      <w:r w:rsidR="00AF4721" w:rsidRPr="003A614E">
        <w:rPr>
          <w:rFonts w:ascii="黑体" w:eastAsia="黑体" w:hAnsi="黑体" w:hint="eastAsia"/>
          <w:sz w:val="32"/>
          <w:szCs w:val="32"/>
        </w:rPr>
        <w:t>2</w:t>
      </w:r>
      <w:r w:rsidRPr="003A614E">
        <w:rPr>
          <w:rFonts w:ascii="黑体" w:eastAsia="黑体" w:hAnsi="黑体" w:hint="eastAsia"/>
          <w:sz w:val="32"/>
          <w:szCs w:val="32"/>
        </w:rPr>
        <w:t>：</w:t>
      </w:r>
    </w:p>
    <w:p w:rsidR="00B7150C" w:rsidRPr="003A614E" w:rsidRDefault="00B7150C" w:rsidP="00DE3F87">
      <w:pPr>
        <w:spacing w:line="560" w:lineRule="exact"/>
        <w:rPr>
          <w:rFonts w:ascii="黑体" w:eastAsia="黑体" w:hAnsi="黑体"/>
          <w:sz w:val="32"/>
          <w:szCs w:val="32"/>
        </w:rPr>
      </w:pPr>
    </w:p>
    <w:p w:rsidR="000847FE" w:rsidRPr="00252562" w:rsidRDefault="000847FE" w:rsidP="000847FE">
      <w:pPr>
        <w:widowControl/>
        <w:spacing w:before="150" w:after="150" w:line="435" w:lineRule="atLeast"/>
        <w:jc w:val="center"/>
        <w:rPr>
          <w:rFonts w:asciiTheme="majorEastAsia" w:eastAsiaTheme="majorEastAsia" w:hAnsiTheme="majorEastAsia" w:cs="宋体"/>
          <w:b/>
          <w:color w:val="000000"/>
          <w:kern w:val="0"/>
          <w:sz w:val="44"/>
          <w:szCs w:val="44"/>
        </w:rPr>
      </w:pPr>
      <w:r w:rsidRPr="00252562">
        <w:rPr>
          <w:rFonts w:asciiTheme="majorEastAsia" w:eastAsiaTheme="majorEastAsia" w:hAnsiTheme="majorEastAsia" w:cs="宋体" w:hint="eastAsia"/>
          <w:b/>
          <w:bCs/>
          <w:color w:val="000000"/>
          <w:kern w:val="0"/>
          <w:sz w:val="44"/>
          <w:szCs w:val="44"/>
        </w:rPr>
        <w:t>山东省二级建造师执业资格考试网上报名系统流程</w:t>
      </w:r>
    </w:p>
    <w:p w:rsidR="000847FE" w:rsidRPr="006B236C" w:rsidRDefault="000847FE" w:rsidP="000847FE">
      <w:pPr>
        <w:widowControl/>
        <w:spacing w:before="150" w:after="150" w:line="585" w:lineRule="atLeast"/>
        <w:jc w:val="left"/>
        <w:rPr>
          <w:rFonts w:ascii="宋体" w:eastAsia="宋体" w:hAnsi="宋体" w:cs="宋体"/>
          <w:color w:val="000000"/>
          <w:kern w:val="0"/>
          <w:szCs w:val="21"/>
        </w:rPr>
      </w:pPr>
      <w:r w:rsidRPr="006B236C">
        <w:rPr>
          <w:rFonts w:ascii="Times New Roman" w:eastAsia="宋体" w:hAnsi="Times New Roman" w:cs="Times New Roman"/>
          <w:color w:val="000000"/>
          <w:kern w:val="0"/>
          <w:sz w:val="32"/>
          <w:szCs w:val="32"/>
        </w:rPr>
        <w:t xml:space="preserve">    </w:t>
      </w:r>
      <w:r w:rsidRPr="006B236C">
        <w:rPr>
          <w:rFonts w:ascii="仿宋" w:eastAsia="仿宋" w:hAnsi="仿宋" w:cs="宋体" w:hint="eastAsia"/>
          <w:color w:val="000000"/>
          <w:kern w:val="0"/>
          <w:sz w:val="32"/>
          <w:szCs w:val="32"/>
        </w:rPr>
        <w:t>1.企业注册。若企业已在二级建造师注册管理系统注册登录，则使用原用户名密码即可。否则，企业需进行注册，登陆后填写企业信息，将企业信息上报至市级，市级核准通过后，方可使用。</w:t>
      </w:r>
    </w:p>
    <w:p w:rsidR="000847FE" w:rsidRPr="006B236C" w:rsidRDefault="000847FE" w:rsidP="000847FE">
      <w:pPr>
        <w:widowControl/>
        <w:spacing w:before="150" w:after="150" w:line="585" w:lineRule="atLeast"/>
        <w:ind w:firstLine="645"/>
        <w:jc w:val="left"/>
        <w:rPr>
          <w:rFonts w:ascii="宋体" w:eastAsia="宋体" w:hAnsi="宋体" w:cs="宋体"/>
          <w:color w:val="000000"/>
          <w:kern w:val="0"/>
          <w:szCs w:val="21"/>
        </w:rPr>
      </w:pPr>
      <w:r w:rsidRPr="006B236C">
        <w:rPr>
          <w:rFonts w:ascii="仿宋" w:eastAsia="仿宋" w:hAnsi="仿宋" w:cs="宋体" w:hint="eastAsia"/>
          <w:color w:val="000000"/>
          <w:kern w:val="0"/>
          <w:sz w:val="32"/>
          <w:szCs w:val="32"/>
        </w:rPr>
        <w:t>2.个人注册登陆。登陆后操作如下：（1）填写个人基本信息、报名信息；（2）选择所属企业,选择缴费主体（个人或者企业）；（3）检查无误后上报数据至企业（地市审核通过后，选择个人缴费的，在个人系统缴费；选择企业缴费的，上报企业后由企业在企业系统缴费）。</w:t>
      </w:r>
    </w:p>
    <w:p w:rsidR="000847FE" w:rsidRPr="006B236C" w:rsidRDefault="000847FE" w:rsidP="000847FE">
      <w:pPr>
        <w:widowControl/>
        <w:spacing w:before="150" w:after="150" w:line="585" w:lineRule="atLeast"/>
        <w:jc w:val="left"/>
        <w:rPr>
          <w:rFonts w:ascii="宋体" w:eastAsia="宋体" w:hAnsi="宋体" w:cs="宋体"/>
          <w:color w:val="000000"/>
          <w:kern w:val="0"/>
          <w:szCs w:val="21"/>
        </w:rPr>
      </w:pPr>
      <w:r w:rsidRPr="006B236C">
        <w:rPr>
          <w:rFonts w:ascii="宋体" w:eastAsia="宋体" w:hAnsi="宋体" w:cs="宋体" w:hint="eastAsia"/>
          <w:color w:val="000000"/>
          <w:kern w:val="0"/>
          <w:sz w:val="32"/>
          <w:szCs w:val="32"/>
        </w:rPr>
        <w:t>   </w:t>
      </w:r>
      <w:r w:rsidRPr="006B236C">
        <w:rPr>
          <w:rFonts w:ascii="仿宋" w:eastAsia="仿宋" w:hAnsi="仿宋" w:cs="仿宋" w:hint="eastAsia"/>
          <w:color w:val="000000"/>
          <w:kern w:val="0"/>
          <w:sz w:val="32"/>
          <w:szCs w:val="32"/>
        </w:rPr>
        <w:t xml:space="preserve"> 3.</w:t>
      </w:r>
      <w:r w:rsidRPr="006B236C">
        <w:rPr>
          <w:rFonts w:ascii="仿宋" w:eastAsia="仿宋" w:hAnsi="仿宋" w:cs="宋体" w:hint="eastAsia"/>
          <w:color w:val="000000"/>
          <w:kern w:val="0"/>
          <w:sz w:val="32"/>
          <w:szCs w:val="32"/>
        </w:rPr>
        <w:t>企业登陆。登陆后操作如下：（1）审核个人信息；（2）打印报名审核表、汇总表；（3）上报报名数据至市级；（4）地市审核通过后，在左侧菜单“缴费管理”中，进行网上缴费，缴费流程请查看报名系统登陆首页“网上支付使用说明书”。注：只有“地市审核通过”后，方可进行“网上缴费”。</w:t>
      </w:r>
    </w:p>
    <w:p w:rsidR="000847FE" w:rsidRPr="006B236C" w:rsidRDefault="000847FE" w:rsidP="000847FE">
      <w:pPr>
        <w:widowControl/>
        <w:spacing w:before="150" w:after="150" w:line="585" w:lineRule="atLeast"/>
        <w:ind w:firstLine="645"/>
        <w:jc w:val="left"/>
        <w:rPr>
          <w:rFonts w:ascii="宋体" w:eastAsia="宋体" w:hAnsi="宋体" w:cs="宋体"/>
          <w:color w:val="000000"/>
          <w:kern w:val="0"/>
          <w:szCs w:val="21"/>
        </w:rPr>
      </w:pPr>
      <w:r w:rsidRPr="006B236C">
        <w:rPr>
          <w:rFonts w:ascii="仿宋" w:eastAsia="仿宋" w:hAnsi="仿宋" w:cs="宋体" w:hint="eastAsia"/>
          <w:color w:val="000000"/>
          <w:kern w:val="0"/>
          <w:sz w:val="32"/>
          <w:szCs w:val="32"/>
        </w:rPr>
        <w:lastRenderedPageBreak/>
        <w:t>4.市级版：（1）审核企业信息；（2）审核报名信息；（3）上报“已缴费”人员数据至省级。</w:t>
      </w:r>
    </w:p>
    <w:p w:rsidR="000847FE" w:rsidRPr="006B236C" w:rsidRDefault="000847FE" w:rsidP="000847FE">
      <w:pPr>
        <w:widowControl/>
        <w:spacing w:line="585" w:lineRule="atLeast"/>
        <w:ind w:left="600"/>
        <w:jc w:val="left"/>
        <w:rPr>
          <w:rFonts w:ascii="宋体" w:eastAsia="宋体" w:hAnsi="宋体" w:cs="宋体"/>
          <w:color w:val="000000"/>
          <w:kern w:val="0"/>
          <w:szCs w:val="21"/>
        </w:rPr>
      </w:pPr>
      <w:r w:rsidRPr="006B236C">
        <w:rPr>
          <w:rFonts w:ascii="仿宋" w:eastAsia="仿宋" w:hAnsi="仿宋" w:cs="宋体" w:hint="eastAsia"/>
          <w:color w:val="000000"/>
          <w:kern w:val="0"/>
          <w:sz w:val="32"/>
          <w:szCs w:val="32"/>
        </w:rPr>
        <w:t>5.省级版：审核市级上报的数据，导出报名数据库。</w:t>
      </w:r>
    </w:p>
    <w:p w:rsidR="000847FE" w:rsidRPr="006B236C" w:rsidRDefault="000847FE" w:rsidP="000847FE">
      <w:pPr>
        <w:widowControl/>
        <w:spacing w:before="150" w:after="150" w:line="585" w:lineRule="atLeast"/>
        <w:ind w:firstLine="645"/>
        <w:jc w:val="left"/>
        <w:rPr>
          <w:rFonts w:ascii="宋体" w:eastAsia="宋体" w:hAnsi="宋体" w:cs="宋体"/>
          <w:color w:val="000000"/>
          <w:kern w:val="0"/>
          <w:szCs w:val="21"/>
        </w:rPr>
      </w:pPr>
      <w:r w:rsidRPr="006B236C">
        <w:rPr>
          <w:rFonts w:ascii="仿宋" w:eastAsia="仿宋" w:hAnsi="仿宋" w:cs="宋体" w:hint="eastAsia"/>
          <w:color w:val="000000"/>
          <w:kern w:val="0"/>
          <w:sz w:val="32"/>
          <w:szCs w:val="32"/>
        </w:rPr>
        <w:t>上报流程为：个人-企业-市级-省级。上报后的数据如需修改，向市级发出请求，市级打回后方可修改。</w:t>
      </w:r>
    </w:p>
    <w:p w:rsidR="000847FE" w:rsidRDefault="000847FE" w:rsidP="000847FE">
      <w:pPr>
        <w:widowControl/>
        <w:spacing w:before="150" w:after="150" w:line="585" w:lineRule="atLeast"/>
        <w:ind w:firstLine="645"/>
        <w:jc w:val="left"/>
        <w:rPr>
          <w:rFonts w:ascii="仿宋" w:eastAsia="仿宋" w:hAnsi="仿宋" w:cs="宋体"/>
          <w:color w:val="000000"/>
          <w:kern w:val="0"/>
          <w:sz w:val="32"/>
          <w:szCs w:val="32"/>
        </w:rPr>
      </w:pPr>
      <w:r w:rsidRPr="006B236C">
        <w:rPr>
          <w:rFonts w:ascii="仿宋" w:eastAsia="仿宋" w:hAnsi="仿宋" w:cs="宋体" w:hint="eastAsia"/>
          <w:color w:val="000000"/>
          <w:kern w:val="0"/>
          <w:sz w:val="32"/>
          <w:szCs w:val="32"/>
        </w:rPr>
        <w:t>个人、企业注册的用户名密码可用于考试合格后的注册申报等其他用途，请牢记用户名和密码。</w:t>
      </w:r>
    </w:p>
    <w:p w:rsidR="000A3B28" w:rsidRDefault="000A3B28"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B7150C" w:rsidRDefault="00B7150C" w:rsidP="00A662AA">
      <w:pPr>
        <w:widowControl/>
        <w:spacing w:before="150" w:after="150" w:line="435" w:lineRule="atLeast"/>
        <w:jc w:val="left"/>
        <w:rPr>
          <w:rFonts w:ascii="仿宋" w:eastAsia="仿宋" w:hAnsi="仿宋" w:cs="宋体"/>
          <w:color w:val="000000"/>
          <w:kern w:val="0"/>
          <w:sz w:val="32"/>
          <w:szCs w:val="32"/>
        </w:rPr>
      </w:pPr>
    </w:p>
    <w:p w:rsidR="00A662AA" w:rsidRPr="006B236C" w:rsidRDefault="00A662AA" w:rsidP="00A662AA">
      <w:pPr>
        <w:widowControl/>
        <w:spacing w:before="150" w:after="150" w:line="435" w:lineRule="atLeast"/>
        <w:jc w:val="left"/>
        <w:rPr>
          <w:rFonts w:ascii="宋体" w:eastAsia="宋体" w:hAnsi="宋体" w:cs="宋体"/>
          <w:color w:val="000000"/>
          <w:kern w:val="0"/>
          <w:szCs w:val="21"/>
        </w:rPr>
      </w:pPr>
      <w:r w:rsidRPr="006B236C">
        <w:rPr>
          <w:rFonts w:ascii="黑体" w:eastAsia="黑体" w:hAnsi="黑体" w:cs="宋体" w:hint="eastAsia"/>
          <w:color w:val="000000"/>
          <w:kern w:val="0"/>
          <w:sz w:val="32"/>
          <w:szCs w:val="32"/>
        </w:rPr>
        <w:lastRenderedPageBreak/>
        <w:t>附件3</w:t>
      </w:r>
    </w:p>
    <w:tbl>
      <w:tblPr>
        <w:tblW w:w="8946" w:type="dxa"/>
        <w:tblInd w:w="93" w:type="dxa"/>
        <w:tblLook w:val="04A0"/>
      </w:tblPr>
      <w:tblGrid>
        <w:gridCol w:w="696"/>
        <w:gridCol w:w="1446"/>
        <w:gridCol w:w="2551"/>
        <w:gridCol w:w="4253"/>
      </w:tblGrid>
      <w:tr w:rsidR="002129B7" w:rsidRPr="00252562" w:rsidTr="000A3B28">
        <w:trPr>
          <w:trHeight w:val="615"/>
        </w:trPr>
        <w:tc>
          <w:tcPr>
            <w:tcW w:w="8946" w:type="dxa"/>
            <w:gridSpan w:val="4"/>
            <w:tcBorders>
              <w:top w:val="nil"/>
              <w:left w:val="nil"/>
              <w:bottom w:val="single" w:sz="4" w:space="0" w:color="auto"/>
              <w:right w:val="nil"/>
            </w:tcBorders>
            <w:shd w:val="clear" w:color="auto" w:fill="auto"/>
            <w:noWrap/>
            <w:vAlign w:val="center"/>
            <w:hideMark/>
          </w:tcPr>
          <w:p w:rsidR="002129B7" w:rsidRDefault="002129B7" w:rsidP="002129B7">
            <w:pPr>
              <w:widowControl/>
              <w:jc w:val="center"/>
              <w:rPr>
                <w:rFonts w:asciiTheme="majorEastAsia" w:eastAsiaTheme="majorEastAsia" w:hAnsiTheme="majorEastAsia" w:cs="宋体"/>
                <w:b/>
                <w:bCs/>
                <w:color w:val="333333"/>
                <w:kern w:val="0"/>
                <w:sz w:val="44"/>
                <w:szCs w:val="44"/>
              </w:rPr>
            </w:pPr>
            <w:r w:rsidRPr="00252562">
              <w:rPr>
                <w:rFonts w:asciiTheme="majorEastAsia" w:eastAsiaTheme="majorEastAsia" w:hAnsiTheme="majorEastAsia" w:cs="宋体" w:hint="eastAsia"/>
                <w:b/>
                <w:bCs/>
                <w:color w:val="333333"/>
                <w:kern w:val="0"/>
                <w:sz w:val="44"/>
                <w:szCs w:val="44"/>
              </w:rPr>
              <w:t>建造师执业资格考试专业对照表</w:t>
            </w:r>
          </w:p>
          <w:p w:rsidR="00B7150C" w:rsidRPr="00252562" w:rsidRDefault="00B7150C" w:rsidP="002129B7">
            <w:pPr>
              <w:widowControl/>
              <w:jc w:val="center"/>
              <w:rPr>
                <w:rFonts w:asciiTheme="majorEastAsia" w:eastAsiaTheme="majorEastAsia" w:hAnsiTheme="majorEastAsia" w:cs="宋体"/>
                <w:b/>
                <w:bCs/>
                <w:color w:val="333333"/>
                <w:kern w:val="0"/>
                <w:sz w:val="44"/>
                <w:szCs w:val="44"/>
              </w:rPr>
            </w:pPr>
          </w:p>
        </w:tc>
      </w:tr>
      <w:tr w:rsidR="002129B7" w:rsidRPr="002129B7" w:rsidTr="000A3B28">
        <w:trPr>
          <w:trHeight w:val="660"/>
        </w:trPr>
        <w:tc>
          <w:tcPr>
            <w:tcW w:w="696" w:type="dxa"/>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4"/>
                <w:szCs w:val="24"/>
              </w:rPr>
            </w:pPr>
            <w:r w:rsidRPr="002129B7">
              <w:rPr>
                <w:rFonts w:ascii="宋体" w:eastAsia="宋体" w:hAnsi="宋体" w:cs="宋体" w:hint="eastAsia"/>
                <w:color w:val="333333"/>
                <w:kern w:val="0"/>
                <w:sz w:val="24"/>
                <w:szCs w:val="24"/>
              </w:rPr>
              <w:t>分类</w:t>
            </w: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4"/>
                <w:szCs w:val="24"/>
              </w:rPr>
            </w:pPr>
            <w:r w:rsidRPr="002129B7">
              <w:rPr>
                <w:rFonts w:ascii="宋体" w:eastAsia="宋体" w:hAnsi="宋体" w:cs="宋体" w:hint="eastAsia"/>
                <w:color w:val="333333"/>
                <w:kern w:val="0"/>
                <w:sz w:val="24"/>
                <w:szCs w:val="24"/>
              </w:rPr>
              <w:t>98年－现在专业名称</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4"/>
                <w:szCs w:val="24"/>
              </w:rPr>
            </w:pPr>
            <w:r w:rsidRPr="002129B7">
              <w:rPr>
                <w:rFonts w:ascii="宋体" w:eastAsia="宋体" w:hAnsi="宋体" w:cs="宋体" w:hint="eastAsia"/>
                <w:color w:val="333333"/>
                <w:kern w:val="0"/>
                <w:sz w:val="24"/>
                <w:szCs w:val="24"/>
              </w:rPr>
              <w:t>93－98年专业名称</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4"/>
                <w:szCs w:val="24"/>
              </w:rPr>
            </w:pPr>
            <w:r w:rsidRPr="002129B7">
              <w:rPr>
                <w:rFonts w:ascii="宋体" w:eastAsia="宋体" w:hAnsi="宋体" w:cs="宋体" w:hint="eastAsia"/>
                <w:color w:val="333333"/>
                <w:kern w:val="0"/>
                <w:sz w:val="24"/>
                <w:szCs w:val="24"/>
              </w:rPr>
              <w:t>93年前专业名称</w:t>
            </w:r>
          </w:p>
        </w:tc>
      </w:tr>
      <w:tr w:rsidR="002129B7" w:rsidRPr="002129B7" w:rsidTr="000A3B28">
        <w:trPr>
          <w:trHeight w:val="720"/>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4"/>
                <w:szCs w:val="24"/>
              </w:rPr>
            </w:pPr>
            <w:r w:rsidRPr="002129B7">
              <w:rPr>
                <w:rFonts w:ascii="宋体" w:eastAsia="宋体" w:hAnsi="宋体" w:cs="宋体" w:hint="eastAsia"/>
                <w:color w:val="333333"/>
                <w:kern w:val="0"/>
                <w:sz w:val="24"/>
                <w:szCs w:val="24"/>
              </w:rPr>
              <w:t>本　专　业　(工程、工程经济类)</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土木工程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矿井建设</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矿井建设</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Cs w:val="21"/>
              </w:rPr>
            </w:pPr>
            <w:r w:rsidRPr="002129B7">
              <w:rPr>
                <w:rFonts w:ascii="宋体" w:eastAsia="宋体" w:hAnsi="宋体" w:cs="宋体" w:hint="eastAsia"/>
                <w:color w:val="333333"/>
                <w:kern w:val="0"/>
                <w:szCs w:val="21"/>
              </w:rPr>
              <w:t>建筑工程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土建结构工程，工业与民用建筑工程，岩土工程，地下工程与隧道工程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城镇建设</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城镇建设</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交通土建工程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铁道工程，公路与城市道路工程，地下工程与隧道工程，桥梁工程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工业设备安装工程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工业设备安装工程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饭店工程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涉外建筑工程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土木工程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建筑学</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建筑学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建筑学，风景园林，室内设计</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电子信息科学与技术</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无线电物理学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无线电物理学，物理电子学，无线电波传播与天线</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电子学与信息系统</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电子学与信息系统，生物医学与信息系统</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信息与电子科学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电子科学与技术</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电子材料与无器件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电子材料与元器件，磁性物理与器件</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微电子技术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半导体物理与器件</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物理电子技术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物理电子技术，电光源</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光电子技术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光电子技术，红外技术，光电成像技术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物理电子和光电子技术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计算机科学与技术</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计算机及应用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计算机及应用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计算机软件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计算机软件</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计算机科学教育</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计算机科学教育</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软件工程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计算机器件及设备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计算机科学与技术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采矿工程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采矿工程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采矿工程，露天开采，矿山工程物理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矿物加工工程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选矿工程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选矿工程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矿物加工工程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勘察技术与工程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水文地质与工程地质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水文地质与工程地质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应用地球化学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地球化学与勘察</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应用地球物理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勘查地球物理，矿场地球物理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4"/>
                <w:szCs w:val="24"/>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勘察工程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探矿工程</w:t>
            </w:r>
          </w:p>
        </w:tc>
      </w:tr>
      <w:tr w:rsidR="002129B7" w:rsidRPr="002129B7" w:rsidTr="000A3B28">
        <w:trPr>
          <w:trHeight w:val="720"/>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测绘工程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大地测量</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大地测量</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测量工程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测量学，工程测量，矿山测量</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摄影测量与遥感</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摄影测量与遥感</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地图学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地图制图</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交通工程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交通工程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交通工程，公路、道路及机场工程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总图设计与运输工程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总图设计与运输</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道路交通事故防治工程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825"/>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港口航道与海岸工程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港口航道及治河工程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港口及航道工程，河流泥沙及治河工程，港口水工建筑工程，水道及港口工程，航道（或整治）工程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海岸与海洋工程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海洋工程，港口、海岸及近岸工程，港口航道及海岸工程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船舶与海洋工程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船舶工程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船舶工程，造船工艺及设备</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海岸与海洋工程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海洋工程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水利水电工程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水利水电建筑工程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水利水电工程施工，水利水电工程建筑</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水利水电工程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河川枢纽及水电站建筑物，水工结构工程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水文与水资源工程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水文与水资源利用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陆地水文，海洋工程水文，水资源规划及利用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热能与动力工程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热力发动机</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热能动力机械与装置，内燃机，热力涡轮机，军用车辆发动机，水下动力机械工程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流体机械及流体工程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流体机械，压缩机，水力机械</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热能工程与动力机械</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热能工程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工程热物理，热能工程，电厂热能动力工程，锅炉</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制冷与低温技术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制冷设备与低温技术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能源工程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工程热物理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水利水电动力工程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水利水电动力工程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冷冻冷藏工程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制冷与冷藏技术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冶金工程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钢铁冶金</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钢铁冶金</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有色金属冶金</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有色金属冶金</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冶金物理化学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冶金物理化学</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冶金</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环境监测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环境监测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环境规划与管理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环境规划与管理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水文地质与工程地质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水文地质与工程地质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农业环境保护</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农业环境保护</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安全工程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矿山通风与安全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矿山通风与安全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安全工程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安全工程</w:t>
            </w:r>
          </w:p>
        </w:tc>
      </w:tr>
      <w:tr w:rsidR="002129B7" w:rsidRPr="002129B7" w:rsidTr="000A3B28">
        <w:trPr>
          <w:trHeight w:val="720"/>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金属材料工程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金属材料与热处理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金属材料与热处理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金属压力加工</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金属压力加工</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粉末冶金</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粉末冶金</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复合材料</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复合材料</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腐蚀与防护</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腐蚀与防护</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铸造</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铸造</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塑性成形工艺及设备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锻压工艺及设备</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焊接工艺及设备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焊接工艺及设备</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无机非金属材料工程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无机非金属材料</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无机非金属材料，建筑材料与制品</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硅酸盐工程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硅酸盐工程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复合材料</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复合材料</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材料成形及控制工程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金属材料与热处理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金属材料与热处理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热加工工艺及设备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热加工工艺及设备</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铸造</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铸造</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塑性成形工艺及设备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锻压工艺及设备</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焊接工艺及设备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焊接工艺及设备</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石油工程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石油工程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钻井工程，采油工程，油藏工程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油气储运工程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石油天然气储运工程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石油储运</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化学工程与工艺</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化学工程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化学工程，石油加工，工业化学，核化工</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化工工艺</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无机化工，有机化工，煤化工</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高分子化工</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高分子化工</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精细化工</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精细化工，感光材料</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生物化工</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生物化工</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工业分析</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工业分析</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电化学工程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电化学生产工艺</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工业催化</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工业催化</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化学工程与工艺</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高分子材料及化工</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生物化学工程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生物化工</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生物化工</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微生物制药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微生物制药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生物化学工程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发酵工程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发酵工程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制药工程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化学制药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化学制药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生物制药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生物制药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中药制药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中药制药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制药工程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给水排水工程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给水排水工程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给水排水工程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建筑环境与设备工程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供热通风与空调工程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供热通风与空调工程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城市燃气工程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城市燃气工程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供热空调与燃气工程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通信工程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通信工程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通信工程，无线通信，计算机通信</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计算机通信</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1125"/>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电子信息工程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无线电技术，广播电视工程，电子视监，电子工程，水声电子工程，船舶通信导航，大气探测技术，微电子电路与系统，水下引导电子技术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应用电子技术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应用电子技术，电子技术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信息工程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信息工程，图象传输与处理，信息处理显示与识别，</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电磁场与微波技术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电磁场与微波技术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广播电视工程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电子信息工程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无线电技术与信息系统</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电子与信息技术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摄影测量与遥感</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摄影测量与遥感</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公共安全图像技术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刑事照相</w:t>
            </w:r>
          </w:p>
        </w:tc>
      </w:tr>
      <w:tr w:rsidR="002129B7" w:rsidRPr="002129B7" w:rsidTr="000A3B28">
        <w:trPr>
          <w:trHeight w:val="915"/>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机械设计制造及其自动化</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机械制造工艺与设备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机械制造工艺与设备，机械制造工程，精密机械与仪器制造，精密机械与仪器制造，精密机械工程</w:t>
            </w:r>
          </w:p>
        </w:tc>
      </w:tr>
      <w:tr w:rsidR="002129B7" w:rsidRPr="002129B7" w:rsidTr="000A3B28">
        <w:trPr>
          <w:trHeight w:val="975"/>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机械设计及制造</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机械设计及制造，矿业机械，冶金机械，起重运输与工程机械，高分子材料加工机械，纺织机械，仪器机械，印刷机械，农业机械</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机车车辆工程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铁道车辆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汽车与拖拉机</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汽车与拖拉机</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流体传动及控制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流体传动及控制，流体控制与操纵系统</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真空技术及设备</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真空技术及设备</w:t>
            </w:r>
          </w:p>
        </w:tc>
      </w:tr>
      <w:tr w:rsidR="002129B7" w:rsidRPr="002129B7" w:rsidTr="000A3B28">
        <w:trPr>
          <w:trHeight w:val="87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机械电子工程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电子精密机械，电子设备结构，机械自动化及机器人，机械制造电子控制与检测，机械电子工程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设备工程与管理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设备工程与管理</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林业与木工机械</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林业机械</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测控技术与仪器</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精密仪器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精密仪器，时间计控技术及仪器，分析仪器，科学仪器工程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光学技术与光电仪器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应用光学，光学材料，光学工艺与测试，光学仪器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检测技术及仪器仪表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检测技术及仪器，电磁测量及仪表，工业自动化仪表，仪表及测试系统，无损检测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电子仪器及测量技术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电子仪器及测量技术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几何量计量测试</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几何量计量测试</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热工计量测试</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热工计量测试</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力学计量测试</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力学计量测试</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无线电计量测试</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无线电计量测试</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检测技术与精密仪器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测控技术与仪器</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过程装备与控制工程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化工设备与机械</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化工设备与机械</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电气工程及其自动化</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电力系统及其自动化</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电力系统及其自动化，继电保护与自动远动技术</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高电压与绝缘技术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高电压技术及设备，电气绝缘与电缆，电气绝缘材料</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电气技术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电气技术，船舶电气管理，铁道电气化</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电机电器及其控制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电机，电器，微特电机及控制电器</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光源与照明</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电气工程及其自动化</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工程管理</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000000"/>
                <w:kern w:val="0"/>
                <w:sz w:val="20"/>
                <w:szCs w:val="20"/>
              </w:rPr>
            </w:pPr>
            <w:r w:rsidRPr="002129B7">
              <w:rPr>
                <w:rFonts w:ascii="宋体" w:eastAsia="宋体" w:hAnsi="宋体" w:cs="宋体" w:hint="eastAsia"/>
                <w:color w:val="000000"/>
                <w:kern w:val="0"/>
                <w:sz w:val="20"/>
                <w:szCs w:val="20"/>
              </w:rPr>
              <w:t>管理工程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000000"/>
                <w:kern w:val="0"/>
                <w:sz w:val="20"/>
                <w:szCs w:val="20"/>
              </w:rPr>
            </w:pPr>
            <w:r w:rsidRPr="002129B7">
              <w:rPr>
                <w:rFonts w:ascii="宋体" w:eastAsia="宋体" w:hAnsi="宋体" w:cs="宋体" w:hint="eastAsia"/>
                <w:color w:val="000000"/>
                <w:kern w:val="0"/>
                <w:sz w:val="20"/>
                <w:szCs w:val="20"/>
              </w:rPr>
              <w:t>工业管理工程，建筑管理工程，邮电管理工程，物资管理工程，基本建设管理工程</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涉外建筑工程营造与管理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国际工程管理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房地产经营管理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val="restart"/>
            <w:tcBorders>
              <w:top w:val="nil"/>
              <w:left w:val="single" w:sz="4" w:space="0" w:color="auto"/>
              <w:bottom w:val="single" w:sz="4" w:space="0" w:color="000000"/>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9"/>
                <w:szCs w:val="29"/>
              </w:rPr>
            </w:pPr>
            <w:r w:rsidRPr="002129B7">
              <w:rPr>
                <w:rFonts w:ascii="宋体" w:eastAsia="宋体" w:hAnsi="宋体" w:cs="宋体" w:hint="eastAsia"/>
                <w:color w:val="333333"/>
                <w:kern w:val="0"/>
                <w:sz w:val="29"/>
                <w:szCs w:val="29"/>
              </w:rPr>
              <w:t>相    近    专    业</w:t>
            </w: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航海技术</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海洋船舶驾驶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海洋船舶驾驶</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轮机工程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轮机管理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轮机管理</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交通运输</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交通运输</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铁道运输，交通运输管理工程</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载运工具运用工程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汽车运用工程</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道路交通管理工程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自动化</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流体传动及控制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流体机械，压缩机，水力机械</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工业自动化</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工业自动化，工业电气自动化，生产过程自动化，电力牵引与传动控制</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自动化</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自动控制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自动控制，交通信号与控制，水下自航器自动控制</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飞行器制导与控制</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飞行器自动控制 ，导弹制导，惯性导航与仪表</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生物医学工程</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生物医学工程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生物医学工程，生物医学工程与仪器</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核工程与核技术</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核技术</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同位素分离，核材料，核电子学与核技术应用</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核工程</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核反应堆工程，核动力装置</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工程力学</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工程力学</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工程力学</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园林</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观赏园艺</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观赏园艺</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园林</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园林</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风景园林</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风景园林</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工商管理</w:t>
            </w: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工商行政管理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工商行政管理</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企业管理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企业管理</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国际企业管理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国际企业管理</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房地产经营管理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工商管理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投资经济</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投资经济管理</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技术经济</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技术经济</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邮电通信管理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r>
      <w:tr w:rsidR="002129B7" w:rsidRPr="002129B7" w:rsidTr="000A3B28">
        <w:trPr>
          <w:trHeight w:val="720"/>
        </w:trPr>
        <w:tc>
          <w:tcPr>
            <w:tcW w:w="696" w:type="dxa"/>
            <w:vMerge/>
            <w:tcBorders>
              <w:top w:val="nil"/>
              <w:left w:val="single" w:sz="4" w:space="0" w:color="auto"/>
              <w:bottom w:val="single" w:sz="4" w:space="0" w:color="000000"/>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c>
          <w:tcPr>
            <w:tcW w:w="2551"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林业经济管理</w:t>
            </w:r>
          </w:p>
        </w:tc>
        <w:tc>
          <w:tcPr>
            <w:tcW w:w="4253" w:type="dxa"/>
            <w:tcBorders>
              <w:top w:val="nil"/>
              <w:left w:val="nil"/>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林业经济管理</w:t>
            </w:r>
          </w:p>
        </w:tc>
      </w:tr>
      <w:tr w:rsidR="002129B7" w:rsidRPr="002129B7" w:rsidTr="000A3B28">
        <w:trPr>
          <w:trHeight w:val="624"/>
        </w:trPr>
        <w:tc>
          <w:tcPr>
            <w:tcW w:w="69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9"/>
                <w:szCs w:val="29"/>
              </w:rPr>
            </w:pPr>
            <w:r w:rsidRPr="002129B7">
              <w:rPr>
                <w:rFonts w:ascii="宋体" w:eastAsia="宋体" w:hAnsi="宋体" w:cs="宋体" w:hint="eastAsia"/>
                <w:color w:val="333333"/>
                <w:kern w:val="0"/>
                <w:sz w:val="29"/>
                <w:szCs w:val="29"/>
              </w:rPr>
              <w:t>其他  专业</w:t>
            </w:r>
          </w:p>
        </w:tc>
        <w:tc>
          <w:tcPr>
            <w:tcW w:w="1446" w:type="dxa"/>
            <w:vMerge w:val="restart"/>
            <w:tcBorders>
              <w:top w:val="nil"/>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Calibri" w:eastAsia="宋体" w:hAnsi="Calibri" w:cs="宋体"/>
                <w:color w:val="000000"/>
                <w:kern w:val="0"/>
                <w:szCs w:val="21"/>
              </w:rPr>
            </w:pPr>
            <w:r w:rsidRPr="002129B7">
              <w:rPr>
                <w:rFonts w:ascii="Calibri" w:eastAsia="宋体" w:hAnsi="Calibri" w:cs="宋体"/>
                <w:color w:val="000000"/>
                <w:kern w:val="0"/>
                <w:szCs w:val="21"/>
              </w:rPr>
              <w:t xml:space="preserve">　</w:t>
            </w:r>
          </w:p>
        </w:tc>
        <w:tc>
          <w:tcPr>
            <w:tcW w:w="680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2129B7" w:rsidRPr="002129B7" w:rsidRDefault="002129B7" w:rsidP="002129B7">
            <w:pPr>
              <w:widowControl/>
              <w:jc w:val="center"/>
              <w:rPr>
                <w:rFonts w:ascii="宋体" w:eastAsia="宋体" w:hAnsi="宋体" w:cs="宋体"/>
                <w:color w:val="333333"/>
                <w:kern w:val="0"/>
                <w:sz w:val="20"/>
                <w:szCs w:val="20"/>
              </w:rPr>
            </w:pPr>
            <w:r w:rsidRPr="002129B7">
              <w:rPr>
                <w:rFonts w:ascii="宋体" w:eastAsia="宋体" w:hAnsi="宋体" w:cs="宋体" w:hint="eastAsia"/>
                <w:color w:val="333333"/>
                <w:kern w:val="0"/>
                <w:sz w:val="20"/>
                <w:szCs w:val="20"/>
              </w:rPr>
              <w:t>除本专业和相近专业外的工科、管理或经济专业</w:t>
            </w:r>
          </w:p>
        </w:tc>
      </w:tr>
      <w:tr w:rsidR="002129B7" w:rsidRPr="002129B7" w:rsidTr="000A3B28">
        <w:trPr>
          <w:trHeight w:val="624"/>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r>
      <w:tr w:rsidR="002129B7" w:rsidRPr="002129B7" w:rsidTr="000A3B28">
        <w:trPr>
          <w:trHeight w:val="624"/>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r>
      <w:tr w:rsidR="002129B7" w:rsidRPr="002129B7" w:rsidTr="000A3B28">
        <w:trPr>
          <w:trHeight w:val="624"/>
        </w:trPr>
        <w:tc>
          <w:tcPr>
            <w:tcW w:w="69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9"/>
                <w:szCs w:val="29"/>
              </w:rPr>
            </w:pPr>
          </w:p>
        </w:tc>
        <w:tc>
          <w:tcPr>
            <w:tcW w:w="1446" w:type="dxa"/>
            <w:vMerge/>
            <w:tcBorders>
              <w:top w:val="nil"/>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Calibri" w:eastAsia="宋体" w:hAnsi="Calibri" w:cs="宋体"/>
                <w:color w:val="000000"/>
                <w:kern w:val="0"/>
                <w:szCs w:val="21"/>
              </w:rPr>
            </w:pPr>
          </w:p>
        </w:tc>
        <w:tc>
          <w:tcPr>
            <w:tcW w:w="6804" w:type="dxa"/>
            <w:gridSpan w:val="2"/>
            <w:vMerge/>
            <w:tcBorders>
              <w:top w:val="single" w:sz="4" w:space="0" w:color="auto"/>
              <w:left w:val="single" w:sz="4" w:space="0" w:color="auto"/>
              <w:bottom w:val="single" w:sz="4" w:space="0" w:color="auto"/>
              <w:right w:val="single" w:sz="4" w:space="0" w:color="auto"/>
            </w:tcBorders>
            <w:vAlign w:val="center"/>
            <w:hideMark/>
          </w:tcPr>
          <w:p w:rsidR="002129B7" w:rsidRPr="002129B7" w:rsidRDefault="002129B7" w:rsidP="002129B7">
            <w:pPr>
              <w:widowControl/>
              <w:jc w:val="left"/>
              <w:rPr>
                <w:rFonts w:ascii="宋体" w:eastAsia="宋体" w:hAnsi="宋体" w:cs="宋体"/>
                <w:color w:val="333333"/>
                <w:kern w:val="0"/>
                <w:sz w:val="20"/>
                <w:szCs w:val="20"/>
              </w:rPr>
            </w:pPr>
          </w:p>
        </w:tc>
      </w:tr>
    </w:tbl>
    <w:p w:rsidR="00A662AA" w:rsidRPr="006B236C" w:rsidRDefault="00A662AA" w:rsidP="00A662AA">
      <w:pPr>
        <w:widowControl/>
        <w:spacing w:before="150" w:after="150" w:line="495" w:lineRule="atLeast"/>
        <w:ind w:firstLine="555"/>
        <w:jc w:val="left"/>
        <w:rPr>
          <w:rFonts w:ascii="宋体" w:eastAsia="宋体" w:hAnsi="宋体" w:cs="宋体"/>
          <w:color w:val="000000"/>
          <w:kern w:val="0"/>
          <w:szCs w:val="21"/>
        </w:rPr>
      </w:pPr>
      <w:r w:rsidRPr="006B236C">
        <w:rPr>
          <w:rFonts w:ascii="仿宋_GB2312" w:eastAsia="仿宋_GB2312" w:hAnsi="宋体" w:cs="宋体" w:hint="eastAsia"/>
          <w:b/>
          <w:bCs/>
          <w:color w:val="333333"/>
          <w:kern w:val="0"/>
          <w:sz w:val="29"/>
        </w:rPr>
        <w:t>注：</w:t>
      </w:r>
      <w:r w:rsidRPr="006B236C">
        <w:rPr>
          <w:rFonts w:ascii="仿宋_GB2312" w:eastAsia="仿宋_GB2312" w:hAnsi="宋体" w:cs="宋体" w:hint="eastAsia"/>
          <w:color w:val="333333"/>
          <w:kern w:val="0"/>
          <w:sz w:val="29"/>
          <w:szCs w:val="29"/>
        </w:rPr>
        <w:t>本表按教育部现行《普通高等学校本科专业目录新旧专业对照表》编制，共涉及“土建类、测绘类、水利类、交通运输类、能源动力类、地矿类、材料类、电气信息类、机械类、管理科学与工程类、生物工程类、化工与制药类、工程力学类”等18类45个专业，其中本专业36个，相近专业9个。</w:t>
      </w:r>
    </w:p>
    <w:p w:rsidR="00DE3F87" w:rsidRPr="000847FE" w:rsidRDefault="00DE3F87" w:rsidP="00342437">
      <w:pPr>
        <w:spacing w:line="560" w:lineRule="exact"/>
        <w:jc w:val="left"/>
        <w:rPr>
          <w:rFonts w:ascii="方正小标宋简体" w:eastAsia="方正小标宋简体" w:hAnsi="仿宋_GB2312"/>
          <w:sz w:val="44"/>
          <w:szCs w:val="44"/>
        </w:rPr>
      </w:pPr>
    </w:p>
    <w:sectPr w:rsidR="00DE3F87" w:rsidRPr="000847FE" w:rsidSect="00A31E03">
      <w:footerReference w:type="default" r:id="rId1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054" w:rsidRDefault="00022054" w:rsidP="00326825">
      <w:r>
        <w:separator/>
      </w:r>
    </w:p>
  </w:endnote>
  <w:endnote w:type="continuationSeparator" w:id="0">
    <w:p w:rsidR="00022054" w:rsidRDefault="00022054" w:rsidP="003268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宋体"/>
    <w:panose1 w:val="00000000000000000000"/>
    <w:charset w:val="86"/>
    <w:family w:val="roman"/>
    <w:notTrueType/>
    <w:pitch w:val="default"/>
    <w:sig w:usb0="00000001" w:usb1="080E0000" w:usb2="00000010" w:usb3="00000000" w:csb0="00040000" w:csb1="00000000"/>
  </w:font>
  <w:font w:name="方正小标宋简体">
    <w:altName w:val="SimSun-ExtB"/>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6729202"/>
      <w:docPartObj>
        <w:docPartGallery w:val="Page Numbers (Bottom of Page)"/>
        <w:docPartUnique/>
      </w:docPartObj>
    </w:sdtPr>
    <w:sdtContent>
      <w:p w:rsidR="00A93598" w:rsidRDefault="006C6270">
        <w:pPr>
          <w:pStyle w:val="a6"/>
          <w:jc w:val="center"/>
        </w:pPr>
        <w:fldSimple w:instr="PAGE   \* MERGEFORMAT">
          <w:r w:rsidR="005B10E8" w:rsidRPr="005B10E8">
            <w:rPr>
              <w:noProof/>
              <w:lang w:val="zh-CN"/>
            </w:rPr>
            <w:t>1</w:t>
          </w:r>
        </w:fldSimple>
      </w:p>
    </w:sdtContent>
  </w:sdt>
  <w:p w:rsidR="00A93598" w:rsidRDefault="00A93598">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054" w:rsidRDefault="00022054" w:rsidP="00326825">
      <w:r>
        <w:separator/>
      </w:r>
    </w:p>
  </w:footnote>
  <w:footnote w:type="continuationSeparator" w:id="0">
    <w:p w:rsidR="00022054" w:rsidRDefault="00022054" w:rsidP="003268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01929"/>
    <w:multiLevelType w:val="singleLevel"/>
    <w:tmpl w:val="56C01929"/>
    <w:lvl w:ilvl="0">
      <w:start w:val="1"/>
      <w:numFmt w:val="chineseCounting"/>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02A90"/>
    <w:rsid w:val="00021D50"/>
    <w:rsid w:val="00022054"/>
    <w:rsid w:val="00035544"/>
    <w:rsid w:val="00042631"/>
    <w:rsid w:val="00044AEE"/>
    <w:rsid w:val="00054D88"/>
    <w:rsid w:val="000847FE"/>
    <w:rsid w:val="00091A02"/>
    <w:rsid w:val="00095054"/>
    <w:rsid w:val="000A3B28"/>
    <w:rsid w:val="000C0428"/>
    <w:rsid w:val="000C63F0"/>
    <w:rsid w:val="000E1E37"/>
    <w:rsid w:val="000E2422"/>
    <w:rsid w:val="000E2F62"/>
    <w:rsid w:val="000E7E5A"/>
    <w:rsid w:val="000F6D64"/>
    <w:rsid w:val="001035ED"/>
    <w:rsid w:val="00104939"/>
    <w:rsid w:val="001062FB"/>
    <w:rsid w:val="00116580"/>
    <w:rsid w:val="00116B86"/>
    <w:rsid w:val="001340A1"/>
    <w:rsid w:val="00137C09"/>
    <w:rsid w:val="001424F0"/>
    <w:rsid w:val="00150C84"/>
    <w:rsid w:val="0016491B"/>
    <w:rsid w:val="00170910"/>
    <w:rsid w:val="001739D0"/>
    <w:rsid w:val="0019133B"/>
    <w:rsid w:val="00193501"/>
    <w:rsid w:val="00193DFB"/>
    <w:rsid w:val="001949BD"/>
    <w:rsid w:val="001A3972"/>
    <w:rsid w:val="001B2645"/>
    <w:rsid w:val="001E1209"/>
    <w:rsid w:val="002009E2"/>
    <w:rsid w:val="002018DE"/>
    <w:rsid w:val="00202902"/>
    <w:rsid w:val="002121B5"/>
    <w:rsid w:val="002129B7"/>
    <w:rsid w:val="00212F23"/>
    <w:rsid w:val="00252562"/>
    <w:rsid w:val="00257604"/>
    <w:rsid w:val="002730C4"/>
    <w:rsid w:val="0028212C"/>
    <w:rsid w:val="00285B9A"/>
    <w:rsid w:val="0029562C"/>
    <w:rsid w:val="002A42F2"/>
    <w:rsid w:val="002A6D94"/>
    <w:rsid w:val="002A75D8"/>
    <w:rsid w:val="002B0D47"/>
    <w:rsid w:val="002C5365"/>
    <w:rsid w:val="002F448E"/>
    <w:rsid w:val="002F50EA"/>
    <w:rsid w:val="00310C72"/>
    <w:rsid w:val="00316396"/>
    <w:rsid w:val="00316FC0"/>
    <w:rsid w:val="00326825"/>
    <w:rsid w:val="00342437"/>
    <w:rsid w:val="00346ABB"/>
    <w:rsid w:val="00352FD2"/>
    <w:rsid w:val="00362BF3"/>
    <w:rsid w:val="00363EAA"/>
    <w:rsid w:val="00364996"/>
    <w:rsid w:val="00375240"/>
    <w:rsid w:val="003907BB"/>
    <w:rsid w:val="003A424E"/>
    <w:rsid w:val="003A505C"/>
    <w:rsid w:val="003A614E"/>
    <w:rsid w:val="003B393F"/>
    <w:rsid w:val="003C5F13"/>
    <w:rsid w:val="003D1DC6"/>
    <w:rsid w:val="003E4E6C"/>
    <w:rsid w:val="003E7A9A"/>
    <w:rsid w:val="003F0D4B"/>
    <w:rsid w:val="003F46CC"/>
    <w:rsid w:val="00403328"/>
    <w:rsid w:val="00406466"/>
    <w:rsid w:val="0041735F"/>
    <w:rsid w:val="0041789C"/>
    <w:rsid w:val="00417FEC"/>
    <w:rsid w:val="00421975"/>
    <w:rsid w:val="00435668"/>
    <w:rsid w:val="00462F01"/>
    <w:rsid w:val="004635DD"/>
    <w:rsid w:val="00463B60"/>
    <w:rsid w:val="00473266"/>
    <w:rsid w:val="004758EB"/>
    <w:rsid w:val="00477D16"/>
    <w:rsid w:val="00496A32"/>
    <w:rsid w:val="00497CDC"/>
    <w:rsid w:val="004B28B0"/>
    <w:rsid w:val="004B6BFD"/>
    <w:rsid w:val="004C01F2"/>
    <w:rsid w:val="004D7F87"/>
    <w:rsid w:val="004E1AD5"/>
    <w:rsid w:val="004E2FEF"/>
    <w:rsid w:val="004E58CC"/>
    <w:rsid w:val="004F0C1F"/>
    <w:rsid w:val="004F367D"/>
    <w:rsid w:val="00503547"/>
    <w:rsid w:val="00511DF1"/>
    <w:rsid w:val="0051406C"/>
    <w:rsid w:val="0052179C"/>
    <w:rsid w:val="00527A32"/>
    <w:rsid w:val="00531B15"/>
    <w:rsid w:val="0055150C"/>
    <w:rsid w:val="0057719E"/>
    <w:rsid w:val="0057791A"/>
    <w:rsid w:val="005829B3"/>
    <w:rsid w:val="00587A64"/>
    <w:rsid w:val="00587FEF"/>
    <w:rsid w:val="005B10E8"/>
    <w:rsid w:val="005B20AD"/>
    <w:rsid w:val="005D10B0"/>
    <w:rsid w:val="005F6051"/>
    <w:rsid w:val="006035A0"/>
    <w:rsid w:val="006110D0"/>
    <w:rsid w:val="00616399"/>
    <w:rsid w:val="00620184"/>
    <w:rsid w:val="00636A20"/>
    <w:rsid w:val="00641C02"/>
    <w:rsid w:val="0064361E"/>
    <w:rsid w:val="00650D68"/>
    <w:rsid w:val="006622FC"/>
    <w:rsid w:val="00663466"/>
    <w:rsid w:val="00665C99"/>
    <w:rsid w:val="00667856"/>
    <w:rsid w:val="00691E50"/>
    <w:rsid w:val="006B324B"/>
    <w:rsid w:val="006C1F08"/>
    <w:rsid w:val="006C6270"/>
    <w:rsid w:val="006D6E8C"/>
    <w:rsid w:val="006E1D20"/>
    <w:rsid w:val="006E3EEB"/>
    <w:rsid w:val="006E5717"/>
    <w:rsid w:val="006F4D51"/>
    <w:rsid w:val="006F7CC8"/>
    <w:rsid w:val="00701C96"/>
    <w:rsid w:val="00712F2E"/>
    <w:rsid w:val="00742611"/>
    <w:rsid w:val="00751868"/>
    <w:rsid w:val="007A0C72"/>
    <w:rsid w:val="007B0226"/>
    <w:rsid w:val="007E65FD"/>
    <w:rsid w:val="007F7079"/>
    <w:rsid w:val="008064E3"/>
    <w:rsid w:val="0080658E"/>
    <w:rsid w:val="0081490C"/>
    <w:rsid w:val="0084193E"/>
    <w:rsid w:val="00856C9C"/>
    <w:rsid w:val="00875A0E"/>
    <w:rsid w:val="008848DD"/>
    <w:rsid w:val="0089107F"/>
    <w:rsid w:val="008A1420"/>
    <w:rsid w:val="008A2CEF"/>
    <w:rsid w:val="008A3E44"/>
    <w:rsid w:val="008B7C03"/>
    <w:rsid w:val="008D3A88"/>
    <w:rsid w:val="008D7B94"/>
    <w:rsid w:val="008E14A6"/>
    <w:rsid w:val="008E6D67"/>
    <w:rsid w:val="008F3BA5"/>
    <w:rsid w:val="008F44C9"/>
    <w:rsid w:val="009006A1"/>
    <w:rsid w:val="00907E0B"/>
    <w:rsid w:val="0091236A"/>
    <w:rsid w:val="009261A9"/>
    <w:rsid w:val="00941D91"/>
    <w:rsid w:val="00941EA7"/>
    <w:rsid w:val="009530AA"/>
    <w:rsid w:val="00962B4D"/>
    <w:rsid w:val="009830A3"/>
    <w:rsid w:val="00986BBA"/>
    <w:rsid w:val="00994CC6"/>
    <w:rsid w:val="0099587F"/>
    <w:rsid w:val="00997048"/>
    <w:rsid w:val="009A3DAC"/>
    <w:rsid w:val="009B7BC8"/>
    <w:rsid w:val="009C30DB"/>
    <w:rsid w:val="009D3028"/>
    <w:rsid w:val="009F5CB8"/>
    <w:rsid w:val="00A0178E"/>
    <w:rsid w:val="00A174E0"/>
    <w:rsid w:val="00A31E03"/>
    <w:rsid w:val="00A455E6"/>
    <w:rsid w:val="00A518BE"/>
    <w:rsid w:val="00A662AA"/>
    <w:rsid w:val="00A807D6"/>
    <w:rsid w:val="00A84BD5"/>
    <w:rsid w:val="00A8695C"/>
    <w:rsid w:val="00A93598"/>
    <w:rsid w:val="00AA7695"/>
    <w:rsid w:val="00AB34B6"/>
    <w:rsid w:val="00AB373E"/>
    <w:rsid w:val="00AC0C35"/>
    <w:rsid w:val="00AD39B3"/>
    <w:rsid w:val="00AE2CE7"/>
    <w:rsid w:val="00AE4B5D"/>
    <w:rsid w:val="00AF3899"/>
    <w:rsid w:val="00AF4721"/>
    <w:rsid w:val="00B002AA"/>
    <w:rsid w:val="00B033DB"/>
    <w:rsid w:val="00B0609B"/>
    <w:rsid w:val="00B06870"/>
    <w:rsid w:val="00B1264F"/>
    <w:rsid w:val="00B15657"/>
    <w:rsid w:val="00B234DD"/>
    <w:rsid w:val="00B2724C"/>
    <w:rsid w:val="00B33008"/>
    <w:rsid w:val="00B347BA"/>
    <w:rsid w:val="00B358B5"/>
    <w:rsid w:val="00B551B5"/>
    <w:rsid w:val="00B567BB"/>
    <w:rsid w:val="00B7150C"/>
    <w:rsid w:val="00B87FF6"/>
    <w:rsid w:val="00B95916"/>
    <w:rsid w:val="00BB0FCC"/>
    <w:rsid w:val="00BB2D8B"/>
    <w:rsid w:val="00BC13DE"/>
    <w:rsid w:val="00BC5F9F"/>
    <w:rsid w:val="00BD4BCF"/>
    <w:rsid w:val="00BE5BB8"/>
    <w:rsid w:val="00BF0BD9"/>
    <w:rsid w:val="00BF7766"/>
    <w:rsid w:val="00C2222D"/>
    <w:rsid w:val="00C22D44"/>
    <w:rsid w:val="00C546A9"/>
    <w:rsid w:val="00C66651"/>
    <w:rsid w:val="00C74CBE"/>
    <w:rsid w:val="00C766B8"/>
    <w:rsid w:val="00C808B8"/>
    <w:rsid w:val="00CA0D57"/>
    <w:rsid w:val="00CD34CD"/>
    <w:rsid w:val="00CD4659"/>
    <w:rsid w:val="00CE0FA5"/>
    <w:rsid w:val="00CE3E05"/>
    <w:rsid w:val="00CF3AF9"/>
    <w:rsid w:val="00D03706"/>
    <w:rsid w:val="00D0751A"/>
    <w:rsid w:val="00D268D1"/>
    <w:rsid w:val="00D31180"/>
    <w:rsid w:val="00D355E5"/>
    <w:rsid w:val="00D65895"/>
    <w:rsid w:val="00D66FA8"/>
    <w:rsid w:val="00D70B1E"/>
    <w:rsid w:val="00D867D0"/>
    <w:rsid w:val="00D93C80"/>
    <w:rsid w:val="00D94AF3"/>
    <w:rsid w:val="00D95C86"/>
    <w:rsid w:val="00DA4F9A"/>
    <w:rsid w:val="00DB1583"/>
    <w:rsid w:val="00DD07DC"/>
    <w:rsid w:val="00DD6DD5"/>
    <w:rsid w:val="00DE153B"/>
    <w:rsid w:val="00DE3F87"/>
    <w:rsid w:val="00DE7B71"/>
    <w:rsid w:val="00DF585F"/>
    <w:rsid w:val="00DF59DC"/>
    <w:rsid w:val="00E02A90"/>
    <w:rsid w:val="00E056D9"/>
    <w:rsid w:val="00E31C6C"/>
    <w:rsid w:val="00E55985"/>
    <w:rsid w:val="00E56669"/>
    <w:rsid w:val="00E5697B"/>
    <w:rsid w:val="00E60741"/>
    <w:rsid w:val="00E63B79"/>
    <w:rsid w:val="00E6409C"/>
    <w:rsid w:val="00E6779B"/>
    <w:rsid w:val="00E81A3B"/>
    <w:rsid w:val="00E85AB6"/>
    <w:rsid w:val="00E86A3C"/>
    <w:rsid w:val="00EB6CB3"/>
    <w:rsid w:val="00EC7325"/>
    <w:rsid w:val="00EC7713"/>
    <w:rsid w:val="00ED0B32"/>
    <w:rsid w:val="00ED1F4C"/>
    <w:rsid w:val="00EE70C5"/>
    <w:rsid w:val="00EF12D0"/>
    <w:rsid w:val="00EF3B22"/>
    <w:rsid w:val="00F10546"/>
    <w:rsid w:val="00F1218D"/>
    <w:rsid w:val="00F147D6"/>
    <w:rsid w:val="00F15A7C"/>
    <w:rsid w:val="00F27ECE"/>
    <w:rsid w:val="00F34816"/>
    <w:rsid w:val="00F35DD9"/>
    <w:rsid w:val="00F673B3"/>
    <w:rsid w:val="00F736CD"/>
    <w:rsid w:val="00F73B87"/>
    <w:rsid w:val="00F838D6"/>
    <w:rsid w:val="00F946EB"/>
    <w:rsid w:val="00FA63A9"/>
    <w:rsid w:val="00FD13A6"/>
    <w:rsid w:val="00FD5791"/>
    <w:rsid w:val="00FD77C9"/>
    <w:rsid w:val="00FF12B4"/>
    <w:rsid w:val="00FF68C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5365"/>
    <w:pPr>
      <w:widowControl w:val="0"/>
      <w:jc w:val="both"/>
    </w:pPr>
  </w:style>
  <w:style w:type="paragraph" w:styleId="1">
    <w:name w:val="heading 1"/>
    <w:basedOn w:val="a"/>
    <w:next w:val="a"/>
    <w:link w:val="1Char"/>
    <w:qFormat/>
    <w:rsid w:val="0004263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97B"/>
    <w:pPr>
      <w:ind w:firstLineChars="200" w:firstLine="420"/>
    </w:pPr>
  </w:style>
  <w:style w:type="character" w:styleId="a4">
    <w:name w:val="Hyperlink"/>
    <w:basedOn w:val="a0"/>
    <w:unhideWhenUsed/>
    <w:rsid w:val="00F15A7C"/>
    <w:rPr>
      <w:color w:val="0000FF" w:themeColor="hyperlink"/>
      <w:u w:val="single"/>
    </w:rPr>
  </w:style>
  <w:style w:type="paragraph" w:styleId="a5">
    <w:name w:val="header"/>
    <w:basedOn w:val="a"/>
    <w:link w:val="Char"/>
    <w:unhideWhenUsed/>
    <w:rsid w:val="00326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6825"/>
    <w:rPr>
      <w:sz w:val="18"/>
      <w:szCs w:val="18"/>
    </w:rPr>
  </w:style>
  <w:style w:type="paragraph" w:styleId="a6">
    <w:name w:val="footer"/>
    <w:basedOn w:val="a"/>
    <w:link w:val="Char0"/>
    <w:unhideWhenUsed/>
    <w:rsid w:val="00326825"/>
    <w:pPr>
      <w:tabs>
        <w:tab w:val="center" w:pos="4153"/>
        <w:tab w:val="right" w:pos="8306"/>
      </w:tabs>
      <w:snapToGrid w:val="0"/>
      <w:jc w:val="left"/>
    </w:pPr>
    <w:rPr>
      <w:sz w:val="18"/>
      <w:szCs w:val="18"/>
    </w:rPr>
  </w:style>
  <w:style w:type="character" w:customStyle="1" w:styleId="Char0">
    <w:name w:val="页脚 Char"/>
    <w:basedOn w:val="a0"/>
    <w:link w:val="a6"/>
    <w:uiPriority w:val="99"/>
    <w:rsid w:val="00326825"/>
    <w:rPr>
      <w:sz w:val="18"/>
      <w:szCs w:val="18"/>
    </w:rPr>
  </w:style>
  <w:style w:type="paragraph" w:styleId="a7">
    <w:name w:val="Balloon Text"/>
    <w:basedOn w:val="a"/>
    <w:link w:val="Char1"/>
    <w:unhideWhenUsed/>
    <w:rsid w:val="00310C72"/>
    <w:rPr>
      <w:sz w:val="18"/>
      <w:szCs w:val="18"/>
    </w:rPr>
  </w:style>
  <w:style w:type="character" w:customStyle="1" w:styleId="Char1">
    <w:name w:val="批注框文本 Char"/>
    <w:basedOn w:val="a0"/>
    <w:link w:val="a7"/>
    <w:rsid w:val="00310C72"/>
    <w:rPr>
      <w:sz w:val="18"/>
      <w:szCs w:val="18"/>
    </w:rPr>
  </w:style>
  <w:style w:type="paragraph" w:styleId="a8">
    <w:name w:val="Date"/>
    <w:basedOn w:val="a"/>
    <w:next w:val="a"/>
    <w:link w:val="Char2"/>
    <w:uiPriority w:val="99"/>
    <w:semiHidden/>
    <w:unhideWhenUsed/>
    <w:rsid w:val="00620184"/>
    <w:pPr>
      <w:ind w:leftChars="2500" w:left="100"/>
    </w:pPr>
  </w:style>
  <w:style w:type="character" w:customStyle="1" w:styleId="Char2">
    <w:name w:val="日期 Char"/>
    <w:basedOn w:val="a0"/>
    <w:link w:val="a8"/>
    <w:uiPriority w:val="99"/>
    <w:semiHidden/>
    <w:rsid w:val="00620184"/>
  </w:style>
  <w:style w:type="character" w:customStyle="1" w:styleId="1Char">
    <w:name w:val="标题 1 Char"/>
    <w:basedOn w:val="a0"/>
    <w:link w:val="1"/>
    <w:rsid w:val="00042631"/>
    <w:rPr>
      <w:rFonts w:ascii="Times New Roman" w:eastAsia="宋体" w:hAnsi="Times New Roman" w:cs="Times New Roman"/>
      <w:b/>
      <w:bCs/>
      <w:kern w:val="44"/>
      <w:sz w:val="44"/>
      <w:szCs w:val="44"/>
    </w:rPr>
  </w:style>
  <w:style w:type="character" w:customStyle="1" w:styleId="Char3">
    <w:name w:val="文档结构图 Char"/>
    <w:link w:val="a9"/>
    <w:rsid w:val="00042631"/>
    <w:rPr>
      <w:rFonts w:ascii="宋体"/>
      <w:sz w:val="18"/>
      <w:szCs w:val="18"/>
    </w:rPr>
  </w:style>
  <w:style w:type="character" w:styleId="aa">
    <w:name w:val="page number"/>
    <w:basedOn w:val="a0"/>
    <w:rsid w:val="00042631"/>
  </w:style>
  <w:style w:type="character" w:customStyle="1" w:styleId="biaoti1">
    <w:name w:val="biaoti1"/>
    <w:rsid w:val="00042631"/>
    <w:rPr>
      <w:rFonts w:ascii="宋体" w:eastAsia="宋体" w:hAnsi="宋体" w:hint="eastAsia"/>
      <w:strike w:val="0"/>
      <w:dstrike w:val="0"/>
      <w:sz w:val="32"/>
      <w:szCs w:val="32"/>
      <w:u w:val="none"/>
    </w:rPr>
  </w:style>
  <w:style w:type="paragraph" w:styleId="a9">
    <w:name w:val="Document Map"/>
    <w:basedOn w:val="a"/>
    <w:link w:val="Char3"/>
    <w:rsid w:val="00042631"/>
    <w:rPr>
      <w:rFonts w:ascii="宋体"/>
      <w:sz w:val="18"/>
      <w:szCs w:val="18"/>
    </w:rPr>
  </w:style>
  <w:style w:type="character" w:customStyle="1" w:styleId="Char10">
    <w:name w:val="文档结构图 Char1"/>
    <w:basedOn w:val="a0"/>
    <w:uiPriority w:val="99"/>
    <w:semiHidden/>
    <w:rsid w:val="00042631"/>
    <w:rPr>
      <w:rFonts w:ascii="宋体" w:eastAsia="宋体"/>
      <w:sz w:val="18"/>
      <w:szCs w:val="18"/>
    </w:rPr>
  </w:style>
  <w:style w:type="table" w:styleId="ab">
    <w:name w:val="Table Grid"/>
    <w:basedOn w:val="a1"/>
    <w:uiPriority w:val="59"/>
    <w:rsid w:val="0003554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Normal (Web)"/>
    <w:basedOn w:val="a"/>
    <w:uiPriority w:val="99"/>
    <w:unhideWhenUsed/>
    <w:rsid w:val="00A93598"/>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042631"/>
    <w:pPr>
      <w:keepNext/>
      <w:keepLines/>
      <w:spacing w:before="340" w:after="330" w:line="578" w:lineRule="auto"/>
      <w:outlineLvl w:val="0"/>
    </w:pPr>
    <w:rPr>
      <w:rFonts w:ascii="Times New Roman" w:eastAsia="宋体" w:hAnsi="Times New Roman" w:cs="Times New Roman"/>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697B"/>
    <w:pPr>
      <w:ind w:firstLineChars="200" w:firstLine="420"/>
    </w:pPr>
  </w:style>
  <w:style w:type="character" w:styleId="a4">
    <w:name w:val="Hyperlink"/>
    <w:basedOn w:val="a0"/>
    <w:unhideWhenUsed/>
    <w:rsid w:val="00F15A7C"/>
    <w:rPr>
      <w:color w:val="0000FF" w:themeColor="hyperlink"/>
      <w:u w:val="single"/>
    </w:rPr>
  </w:style>
  <w:style w:type="paragraph" w:styleId="a5">
    <w:name w:val="header"/>
    <w:basedOn w:val="a"/>
    <w:link w:val="Char"/>
    <w:unhideWhenUsed/>
    <w:rsid w:val="0032682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326825"/>
    <w:rPr>
      <w:sz w:val="18"/>
      <w:szCs w:val="18"/>
    </w:rPr>
  </w:style>
  <w:style w:type="paragraph" w:styleId="a6">
    <w:name w:val="footer"/>
    <w:basedOn w:val="a"/>
    <w:link w:val="Char0"/>
    <w:unhideWhenUsed/>
    <w:rsid w:val="00326825"/>
    <w:pPr>
      <w:tabs>
        <w:tab w:val="center" w:pos="4153"/>
        <w:tab w:val="right" w:pos="8306"/>
      </w:tabs>
      <w:snapToGrid w:val="0"/>
      <w:jc w:val="left"/>
    </w:pPr>
    <w:rPr>
      <w:sz w:val="18"/>
      <w:szCs w:val="18"/>
    </w:rPr>
  </w:style>
  <w:style w:type="character" w:customStyle="1" w:styleId="Char0">
    <w:name w:val="页脚 Char"/>
    <w:basedOn w:val="a0"/>
    <w:link w:val="a6"/>
    <w:uiPriority w:val="99"/>
    <w:rsid w:val="00326825"/>
    <w:rPr>
      <w:sz w:val="18"/>
      <w:szCs w:val="18"/>
    </w:rPr>
  </w:style>
  <w:style w:type="paragraph" w:styleId="a7">
    <w:name w:val="Balloon Text"/>
    <w:basedOn w:val="a"/>
    <w:link w:val="Char1"/>
    <w:unhideWhenUsed/>
    <w:rsid w:val="00310C72"/>
    <w:rPr>
      <w:sz w:val="18"/>
      <w:szCs w:val="18"/>
    </w:rPr>
  </w:style>
  <w:style w:type="character" w:customStyle="1" w:styleId="Char1">
    <w:name w:val="批注框文本 Char"/>
    <w:basedOn w:val="a0"/>
    <w:link w:val="a7"/>
    <w:rsid w:val="00310C72"/>
    <w:rPr>
      <w:sz w:val="18"/>
      <w:szCs w:val="18"/>
    </w:rPr>
  </w:style>
  <w:style w:type="paragraph" w:styleId="a8">
    <w:name w:val="Date"/>
    <w:basedOn w:val="a"/>
    <w:next w:val="a"/>
    <w:link w:val="Char2"/>
    <w:uiPriority w:val="99"/>
    <w:semiHidden/>
    <w:unhideWhenUsed/>
    <w:rsid w:val="00620184"/>
    <w:pPr>
      <w:ind w:leftChars="2500" w:left="100"/>
    </w:pPr>
  </w:style>
  <w:style w:type="character" w:customStyle="1" w:styleId="Char2">
    <w:name w:val="日期 Char"/>
    <w:basedOn w:val="a0"/>
    <w:link w:val="a8"/>
    <w:uiPriority w:val="99"/>
    <w:semiHidden/>
    <w:rsid w:val="00620184"/>
  </w:style>
  <w:style w:type="character" w:customStyle="1" w:styleId="1Char">
    <w:name w:val="标题 1 Char"/>
    <w:basedOn w:val="a0"/>
    <w:link w:val="1"/>
    <w:rsid w:val="00042631"/>
    <w:rPr>
      <w:rFonts w:ascii="Times New Roman" w:eastAsia="宋体" w:hAnsi="Times New Roman" w:cs="Times New Roman"/>
      <w:b/>
      <w:bCs/>
      <w:kern w:val="44"/>
      <w:sz w:val="44"/>
      <w:szCs w:val="44"/>
    </w:rPr>
  </w:style>
  <w:style w:type="character" w:customStyle="1" w:styleId="Char3">
    <w:name w:val="文档结构图 Char"/>
    <w:link w:val="a9"/>
    <w:rsid w:val="00042631"/>
    <w:rPr>
      <w:rFonts w:ascii="宋体"/>
      <w:sz w:val="18"/>
      <w:szCs w:val="18"/>
    </w:rPr>
  </w:style>
  <w:style w:type="character" w:styleId="aa">
    <w:name w:val="page number"/>
    <w:basedOn w:val="a0"/>
    <w:rsid w:val="00042631"/>
  </w:style>
  <w:style w:type="character" w:customStyle="1" w:styleId="biaoti1">
    <w:name w:val="biaoti1"/>
    <w:rsid w:val="00042631"/>
    <w:rPr>
      <w:rFonts w:ascii="宋体" w:eastAsia="宋体" w:hAnsi="宋体" w:hint="eastAsia"/>
      <w:strike w:val="0"/>
      <w:dstrike w:val="0"/>
      <w:sz w:val="32"/>
      <w:szCs w:val="32"/>
      <w:u w:val="none"/>
    </w:rPr>
  </w:style>
  <w:style w:type="paragraph" w:styleId="a9">
    <w:name w:val="Document Map"/>
    <w:basedOn w:val="a"/>
    <w:link w:val="Char3"/>
    <w:rsid w:val="00042631"/>
    <w:rPr>
      <w:rFonts w:ascii="宋体"/>
      <w:sz w:val="18"/>
      <w:szCs w:val="18"/>
    </w:rPr>
  </w:style>
  <w:style w:type="character" w:customStyle="1" w:styleId="Char10">
    <w:name w:val="文档结构图 Char1"/>
    <w:basedOn w:val="a0"/>
    <w:uiPriority w:val="99"/>
    <w:semiHidden/>
    <w:rsid w:val="00042631"/>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divs>
    <w:div w:id="6561679">
      <w:bodyDiv w:val="1"/>
      <w:marLeft w:val="0"/>
      <w:marRight w:val="0"/>
      <w:marTop w:val="0"/>
      <w:marBottom w:val="0"/>
      <w:divBdr>
        <w:top w:val="none" w:sz="0" w:space="0" w:color="auto"/>
        <w:left w:val="none" w:sz="0" w:space="0" w:color="auto"/>
        <w:bottom w:val="none" w:sz="0" w:space="0" w:color="auto"/>
        <w:right w:val="none" w:sz="0" w:space="0" w:color="auto"/>
      </w:divBdr>
    </w:div>
    <w:div w:id="299072581">
      <w:bodyDiv w:val="1"/>
      <w:marLeft w:val="0"/>
      <w:marRight w:val="0"/>
      <w:marTop w:val="0"/>
      <w:marBottom w:val="0"/>
      <w:divBdr>
        <w:top w:val="none" w:sz="0" w:space="0" w:color="auto"/>
        <w:left w:val="none" w:sz="0" w:space="0" w:color="auto"/>
        <w:bottom w:val="none" w:sz="0" w:space="0" w:color="auto"/>
        <w:right w:val="none" w:sz="0" w:space="0" w:color="auto"/>
      </w:divBdr>
    </w:div>
    <w:div w:id="509611169">
      <w:bodyDiv w:val="1"/>
      <w:marLeft w:val="0"/>
      <w:marRight w:val="0"/>
      <w:marTop w:val="0"/>
      <w:marBottom w:val="0"/>
      <w:divBdr>
        <w:top w:val="none" w:sz="0" w:space="0" w:color="auto"/>
        <w:left w:val="none" w:sz="0" w:space="0" w:color="auto"/>
        <w:bottom w:val="none" w:sz="0" w:space="0" w:color="auto"/>
        <w:right w:val="none" w:sz="0" w:space="0" w:color="auto"/>
      </w:divBdr>
    </w:div>
    <w:div w:id="852456162">
      <w:bodyDiv w:val="1"/>
      <w:marLeft w:val="0"/>
      <w:marRight w:val="0"/>
      <w:marTop w:val="0"/>
      <w:marBottom w:val="0"/>
      <w:divBdr>
        <w:top w:val="none" w:sz="0" w:space="0" w:color="auto"/>
        <w:left w:val="none" w:sz="0" w:space="0" w:color="auto"/>
        <w:bottom w:val="none" w:sz="0" w:space="0" w:color="auto"/>
        <w:right w:val="none" w:sz="0" w:space="0" w:color="auto"/>
      </w:divBdr>
    </w:div>
    <w:div w:id="1499157333">
      <w:bodyDiv w:val="1"/>
      <w:marLeft w:val="0"/>
      <w:marRight w:val="0"/>
      <w:marTop w:val="0"/>
      <w:marBottom w:val="0"/>
      <w:divBdr>
        <w:top w:val="none" w:sz="0" w:space="0" w:color="auto"/>
        <w:left w:val="none" w:sz="0" w:space="0" w:color="auto"/>
        <w:bottom w:val="none" w:sz="0" w:space="0" w:color="auto"/>
        <w:right w:val="none" w:sz="0" w:space="0" w:color="auto"/>
      </w:divBdr>
    </w:div>
    <w:div w:id="1558466500">
      <w:bodyDiv w:val="1"/>
      <w:marLeft w:val="0"/>
      <w:marRight w:val="0"/>
      <w:marTop w:val="0"/>
      <w:marBottom w:val="0"/>
      <w:divBdr>
        <w:top w:val="none" w:sz="0" w:space="0" w:color="auto"/>
        <w:left w:val="none" w:sz="0" w:space="0" w:color="auto"/>
        <w:bottom w:val="none" w:sz="0" w:space="0" w:color="auto"/>
        <w:right w:val="none" w:sz="0" w:space="0" w:color="auto"/>
      </w:divBdr>
    </w:div>
    <w:div w:id="1601908971">
      <w:bodyDiv w:val="1"/>
      <w:marLeft w:val="0"/>
      <w:marRight w:val="0"/>
      <w:marTop w:val="0"/>
      <w:marBottom w:val="0"/>
      <w:divBdr>
        <w:top w:val="none" w:sz="0" w:space="0" w:color="auto"/>
        <w:left w:val="none" w:sz="0" w:space="0" w:color="auto"/>
        <w:bottom w:val="none" w:sz="0" w:space="0" w:color="auto"/>
        <w:right w:val="none" w:sz="0" w:space="0" w:color="auto"/>
      </w:divBdr>
    </w:div>
    <w:div w:id="1722485362">
      <w:bodyDiv w:val="1"/>
      <w:marLeft w:val="0"/>
      <w:marRight w:val="0"/>
      <w:marTop w:val="0"/>
      <w:marBottom w:val="0"/>
      <w:divBdr>
        <w:top w:val="none" w:sz="0" w:space="0" w:color="auto"/>
        <w:left w:val="none" w:sz="0" w:space="0" w:color="auto"/>
        <w:bottom w:val="none" w:sz="0" w:space="0" w:color="auto"/>
        <w:right w:val="none" w:sz="0" w:space="0" w:color="auto"/>
      </w:divBdr>
    </w:div>
    <w:div w:id="1952588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jzc.net&#65289;,&#25353;&#29031;&#32593;&#19978;&#25253;&#21517;&#30340;&#35201;&#27714;&#30452;&#25509;&#21150;&#29702;&#32593;&#19978;&#25253;&#21517;&#25163;&#32493;&#65292;&#19978;&#20256;&#26412;&#20154;&#36817;&#26399;&#20813;&#20896;&#27491;&#38754;&#30005;&#23376;&#29031;&#29255;&#35201;&#27714;jpg&#26684;&#24335;&#12289;20kb&#20197;&#19979;" TargetMode="External"/><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djs.gov.c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20225;&#19994;&#21450;&#32771;&#29983;&#32852;&#31995;&#26041;&#24335;&#27719;&#24635;&#34920;&#12299;1&#20221;&#24182;&#23558;&#30005;&#23376;&#29256;&#21457;&#33267;dy8339309@126.com&#65288;&#35265;&#38468;&#20214;2"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1434</TotalTime>
  <Pages>20</Pages>
  <Words>1227</Words>
  <Characters>6999</Characters>
  <Application>Microsoft Office Word</Application>
  <DocSecurity>0</DocSecurity>
  <Lines>58</Lines>
  <Paragraphs>16</Paragraphs>
  <ScaleCrop>false</ScaleCrop>
  <Company/>
  <LinksUpToDate>false</LinksUpToDate>
  <CharactersWithSpaces>8210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QQ</dc:creator>
  <cp:lastModifiedBy>User</cp:lastModifiedBy>
  <cp:revision>963</cp:revision>
  <cp:lastPrinted>2019-02-25T07:03:00Z</cp:lastPrinted>
  <dcterms:created xsi:type="dcterms:W3CDTF">2017-02-15T01:57:00Z</dcterms:created>
  <dcterms:modified xsi:type="dcterms:W3CDTF">2019-02-26T06:30:00Z</dcterms:modified>
</cp:coreProperties>
</file>